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5450D0" w14:textId="77777777" w:rsidR="003322B0" w:rsidRPr="003322B0" w:rsidRDefault="003322B0" w:rsidP="003322B0">
      <w:pPr>
        <w:spacing w:after="0" w:line="240" w:lineRule="auto"/>
        <w:jc w:val="center"/>
        <w:rPr>
          <w:rFonts w:ascii="Calibri" w:eastAsia="Calibri" w:hAnsi="Calibri" w:cs="Times New Roman"/>
        </w:rPr>
      </w:pPr>
      <w:r w:rsidRPr="003322B0">
        <w:rPr>
          <w:rFonts w:ascii="Times New Roman" w:eastAsia="Times New Roman" w:hAnsi="Times New Roman" w:cs="Times New Roman"/>
          <w:spacing w:val="-12"/>
          <w:sz w:val="24"/>
          <w:szCs w:val="24"/>
          <w:lang w:eastAsia="zh-CN"/>
        </w:rPr>
        <w:t>МИНИСТЕРСТВО ОБРАЗОВАНИЯ САМАРСКОЙ ОБЛАСТИ</w:t>
      </w:r>
    </w:p>
    <w:p w14:paraId="2AAD158E" w14:textId="77777777" w:rsidR="003322B0" w:rsidRPr="003322B0" w:rsidRDefault="003322B0" w:rsidP="003322B0">
      <w:pPr>
        <w:spacing w:after="0" w:line="240" w:lineRule="auto"/>
        <w:jc w:val="center"/>
        <w:rPr>
          <w:rFonts w:ascii="Calibri" w:eastAsia="Calibri" w:hAnsi="Calibri" w:cs="Times New Roman"/>
        </w:rPr>
      </w:pPr>
      <w:r w:rsidRPr="003322B0">
        <w:rPr>
          <w:rFonts w:ascii="Times New Roman" w:eastAsia="Times New Roman" w:hAnsi="Times New Roman" w:cs="Times New Roman"/>
          <w:sz w:val="24"/>
          <w:szCs w:val="24"/>
          <w:lang w:eastAsia="ru-RU"/>
        </w:rPr>
        <w:t xml:space="preserve">ГОСУДАРСТВЕННОЕ АВТОНОМНОЕ ПРОФЕССИОНАЛЬНОЕ ОБРАЗОВАТЕЛЬНОЕ УЧРЕЖДЕНИЕ САМАРСКОЙ ОБЛАСТИ </w:t>
      </w:r>
    </w:p>
    <w:p w14:paraId="4D20A1D5" w14:textId="77777777" w:rsidR="003322B0" w:rsidRPr="003322B0" w:rsidRDefault="003322B0" w:rsidP="003322B0">
      <w:pPr>
        <w:spacing w:after="0" w:line="240" w:lineRule="auto"/>
        <w:jc w:val="center"/>
        <w:rPr>
          <w:rFonts w:ascii="Calibri" w:eastAsia="Calibri" w:hAnsi="Calibri" w:cs="Times New Roman"/>
        </w:rPr>
      </w:pPr>
      <w:r w:rsidRPr="003322B0">
        <w:rPr>
          <w:rFonts w:ascii="Times New Roman" w:eastAsia="Times New Roman" w:hAnsi="Times New Roman" w:cs="Times New Roman"/>
          <w:sz w:val="24"/>
          <w:szCs w:val="24"/>
          <w:lang w:eastAsia="ru-RU"/>
        </w:rPr>
        <w:t xml:space="preserve">«СТРОИТЕЛЬНО-ЭНЕРГЕТИЧЕСКИЙ КОЛЛЕДЖ </w:t>
      </w:r>
    </w:p>
    <w:p w14:paraId="77ED3986" w14:textId="77777777" w:rsidR="003322B0" w:rsidRPr="003322B0" w:rsidRDefault="003322B0" w:rsidP="003322B0">
      <w:pPr>
        <w:spacing w:after="0" w:line="240" w:lineRule="auto"/>
        <w:jc w:val="center"/>
        <w:rPr>
          <w:rFonts w:ascii="Calibri" w:eastAsia="Calibri" w:hAnsi="Calibri" w:cs="Times New Roman"/>
        </w:rPr>
      </w:pPr>
      <w:r w:rsidRPr="003322B0">
        <w:rPr>
          <w:rFonts w:ascii="Times New Roman" w:eastAsia="Times New Roman" w:hAnsi="Times New Roman" w:cs="Times New Roman"/>
          <w:sz w:val="24"/>
          <w:szCs w:val="24"/>
          <w:lang w:eastAsia="ru-RU"/>
        </w:rPr>
        <w:t xml:space="preserve">(ОБРАЗОВАТЕЛЬНО-ПРОИЗВОДСТВЕННЫЙ КАМПУС) </w:t>
      </w:r>
    </w:p>
    <w:p w14:paraId="62C4BF04" w14:textId="77777777" w:rsidR="003322B0" w:rsidRPr="003322B0" w:rsidRDefault="003322B0" w:rsidP="003322B0">
      <w:pPr>
        <w:spacing w:after="0" w:line="240" w:lineRule="auto"/>
        <w:jc w:val="center"/>
        <w:rPr>
          <w:rFonts w:ascii="Times New Roman" w:eastAsia="Times New Roman" w:hAnsi="Times New Roman" w:cs="Times New Roman"/>
        </w:rPr>
      </w:pPr>
      <w:r w:rsidRPr="003322B0">
        <w:rPr>
          <w:rFonts w:ascii="Times New Roman" w:eastAsia="Times New Roman" w:hAnsi="Times New Roman" w:cs="Times New Roman"/>
          <w:sz w:val="24"/>
          <w:szCs w:val="24"/>
          <w:lang w:eastAsia="ru-RU"/>
        </w:rPr>
        <w:t>ИМ.П.МАЧНЕВА»</w:t>
      </w:r>
    </w:p>
    <w:p w14:paraId="1081416E" w14:textId="77777777" w:rsidR="0016070B" w:rsidRDefault="0016070B">
      <w:pPr>
        <w:spacing w:after="0" w:line="276" w:lineRule="auto"/>
        <w:rPr>
          <w:rFonts w:ascii="OfficinaSansBookC" w:hAnsi="OfficinaSansBookC"/>
          <w:szCs w:val="24"/>
        </w:rPr>
      </w:pPr>
    </w:p>
    <w:p w14:paraId="49B7E0F7" w14:textId="77777777" w:rsidR="0016070B" w:rsidRDefault="0016070B">
      <w:pPr>
        <w:spacing w:after="0" w:line="276" w:lineRule="auto"/>
        <w:rPr>
          <w:rFonts w:ascii="OfficinaSansBookC" w:hAnsi="OfficinaSansBookC"/>
          <w:szCs w:val="24"/>
        </w:rPr>
      </w:pPr>
    </w:p>
    <w:p w14:paraId="2E3E52ED" w14:textId="77777777" w:rsidR="0016070B" w:rsidRDefault="0016070B">
      <w:pPr>
        <w:spacing w:after="0" w:line="276" w:lineRule="auto"/>
        <w:rPr>
          <w:rFonts w:ascii="OfficinaSansBookC" w:hAnsi="OfficinaSansBookC"/>
          <w:szCs w:val="24"/>
        </w:rPr>
      </w:pPr>
    </w:p>
    <w:p w14:paraId="6746A981" w14:textId="77777777" w:rsidR="0016070B" w:rsidRDefault="0016070B">
      <w:pPr>
        <w:spacing w:after="0" w:line="276" w:lineRule="auto"/>
        <w:rPr>
          <w:rFonts w:ascii="OfficinaSansBookC" w:hAnsi="OfficinaSansBookC"/>
          <w:szCs w:val="24"/>
        </w:rPr>
      </w:pPr>
    </w:p>
    <w:p w14:paraId="1CE1979A" w14:textId="77777777" w:rsidR="0016070B" w:rsidRDefault="0016070B">
      <w:pPr>
        <w:spacing w:after="0" w:line="276" w:lineRule="auto"/>
        <w:rPr>
          <w:rFonts w:ascii="OfficinaSansBookC" w:hAnsi="OfficinaSansBookC"/>
          <w:szCs w:val="24"/>
        </w:rPr>
      </w:pPr>
    </w:p>
    <w:p w14:paraId="1581AB57" w14:textId="77777777" w:rsidR="0016070B" w:rsidRDefault="0016070B">
      <w:pPr>
        <w:spacing w:after="0" w:line="276" w:lineRule="auto"/>
        <w:rPr>
          <w:rFonts w:ascii="OfficinaSansBookC" w:hAnsi="OfficinaSansBookC"/>
          <w:szCs w:val="24"/>
        </w:rPr>
      </w:pPr>
    </w:p>
    <w:p w14:paraId="2A96EB85" w14:textId="77777777" w:rsidR="0016070B" w:rsidRDefault="0016070B">
      <w:pPr>
        <w:spacing w:after="0" w:line="276" w:lineRule="auto"/>
        <w:rPr>
          <w:rFonts w:ascii="OfficinaSansBookC" w:hAnsi="OfficinaSansBookC"/>
          <w:szCs w:val="24"/>
        </w:rPr>
      </w:pPr>
    </w:p>
    <w:p w14:paraId="7AD608A8" w14:textId="77777777" w:rsidR="0016070B" w:rsidRDefault="0016070B">
      <w:pPr>
        <w:spacing w:after="0" w:line="276" w:lineRule="auto"/>
        <w:rPr>
          <w:rFonts w:ascii="OfficinaSansBookC" w:hAnsi="OfficinaSansBookC"/>
          <w:szCs w:val="24"/>
        </w:rPr>
      </w:pPr>
    </w:p>
    <w:p w14:paraId="00170FD8" w14:textId="77777777" w:rsidR="0016070B" w:rsidRDefault="0016070B">
      <w:pPr>
        <w:spacing w:after="0" w:line="276" w:lineRule="auto"/>
        <w:rPr>
          <w:rFonts w:ascii="OfficinaSansBookC" w:hAnsi="OfficinaSansBookC"/>
          <w:szCs w:val="24"/>
        </w:rPr>
      </w:pPr>
    </w:p>
    <w:p w14:paraId="0FC779DC" w14:textId="77777777" w:rsidR="0016070B" w:rsidRDefault="0016070B">
      <w:pPr>
        <w:spacing w:after="0" w:line="276" w:lineRule="auto"/>
        <w:rPr>
          <w:rFonts w:ascii="OfficinaSansBookC" w:hAnsi="OfficinaSansBookC"/>
          <w:sz w:val="28"/>
          <w:szCs w:val="28"/>
        </w:rPr>
      </w:pPr>
    </w:p>
    <w:p w14:paraId="6102E187" w14:textId="77777777" w:rsidR="00815E1E" w:rsidRPr="00815E1E" w:rsidRDefault="00815E1E" w:rsidP="00815E1E">
      <w:pPr>
        <w:suppressAutoHyphens/>
        <w:spacing w:after="0" w:line="360" w:lineRule="auto"/>
        <w:jc w:val="center"/>
        <w:rPr>
          <w:rFonts w:ascii="Times New Roman" w:eastAsia="Times New Roman" w:hAnsi="Times New Roman" w:cs="Times New Roman"/>
          <w:b/>
          <w:sz w:val="24"/>
          <w:szCs w:val="24"/>
          <w:lang w:eastAsia="ar-SA"/>
        </w:rPr>
      </w:pPr>
      <w:r w:rsidRPr="00815E1E">
        <w:rPr>
          <w:rFonts w:ascii="Times New Roman" w:eastAsia="Times New Roman" w:hAnsi="Times New Roman" w:cs="Times New Roman"/>
          <w:b/>
          <w:sz w:val="28"/>
          <w:szCs w:val="28"/>
          <w:lang w:eastAsia="ar-SA"/>
        </w:rPr>
        <w:t>Рабочая программа общеобразовательной учебной дисциплины</w:t>
      </w:r>
    </w:p>
    <w:p w14:paraId="307B6EB8" w14:textId="0EDD8E2C" w:rsidR="0016070B" w:rsidRDefault="00A42CD3">
      <w:pPr>
        <w:spacing w:after="0" w:line="360" w:lineRule="auto"/>
        <w:ind w:left="6" w:hanging="6"/>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ОУД. 03 Математика</w:t>
      </w:r>
    </w:p>
    <w:p w14:paraId="64A3E7FA" w14:textId="77777777" w:rsidR="003613DA" w:rsidRDefault="003613DA">
      <w:pPr>
        <w:spacing w:after="0" w:line="360" w:lineRule="auto"/>
        <w:ind w:left="6" w:hanging="6"/>
        <w:jc w:val="center"/>
        <w:rPr>
          <w:rFonts w:ascii="Times New Roman" w:hAnsi="Times New Roman" w:cs="Times New Roman"/>
          <w:color w:val="000000"/>
          <w:sz w:val="28"/>
          <w:szCs w:val="28"/>
        </w:rPr>
      </w:pPr>
    </w:p>
    <w:p w14:paraId="0A5366E2" w14:textId="77777777" w:rsidR="0016070B" w:rsidRDefault="00A42CD3">
      <w:pPr>
        <w:spacing w:after="0" w:line="360" w:lineRule="auto"/>
        <w:ind w:left="3" w:hanging="3"/>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программы подготовки специалистов среднего звена</w:t>
      </w:r>
    </w:p>
    <w:p w14:paraId="3C9E9E01" w14:textId="77777777" w:rsidR="0016070B" w:rsidRDefault="00A42CD3">
      <w:pPr>
        <w:spacing w:after="0" w:line="360" w:lineRule="auto"/>
        <w:ind w:left="3" w:hanging="3"/>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по специальности </w:t>
      </w:r>
    </w:p>
    <w:p w14:paraId="2C206528" w14:textId="77777777" w:rsidR="0016070B" w:rsidRDefault="0016070B">
      <w:pPr>
        <w:spacing w:after="0" w:line="360" w:lineRule="auto"/>
        <w:ind w:left="3" w:hanging="3"/>
        <w:jc w:val="center"/>
        <w:rPr>
          <w:rFonts w:ascii="Times New Roman" w:hAnsi="Times New Roman" w:cs="Times New Roman"/>
          <w:color w:val="000000"/>
          <w:sz w:val="28"/>
          <w:szCs w:val="28"/>
        </w:rPr>
      </w:pPr>
    </w:p>
    <w:p w14:paraId="71D56C5F" w14:textId="6C444ED5" w:rsidR="0016070B" w:rsidRPr="00056BBD" w:rsidRDefault="00056BBD">
      <w:pPr>
        <w:spacing w:after="0" w:line="360" w:lineRule="auto"/>
        <w:ind w:left="3" w:hanging="3"/>
        <w:jc w:val="center"/>
        <w:rPr>
          <w:rFonts w:ascii="Times New Roman" w:hAnsi="Times New Roman" w:cs="Times New Roman"/>
          <w:color w:val="FF0000"/>
          <w:sz w:val="28"/>
          <w:szCs w:val="28"/>
        </w:rPr>
      </w:pPr>
      <w:r w:rsidRPr="00056BBD">
        <w:rPr>
          <w:rFonts w:ascii="Times New Roman" w:eastAsia="Calibri" w:hAnsi="Times New Roman" w:cs="Times New Roman"/>
          <w:b/>
          <w:sz w:val="28"/>
          <w:szCs w:val="28"/>
        </w:rPr>
        <w:t>08.02.15</w:t>
      </w:r>
      <w:r w:rsidRPr="00056BBD">
        <w:rPr>
          <w:rFonts w:ascii="Times New Roman" w:eastAsia="Calibri" w:hAnsi="Times New Roman" w:cs="Times New Roman"/>
          <w:b/>
          <w:color w:val="FF0000"/>
          <w:sz w:val="28"/>
          <w:szCs w:val="28"/>
        </w:rPr>
        <w:t xml:space="preserve"> </w:t>
      </w:r>
      <w:r w:rsidRPr="00056BBD">
        <w:rPr>
          <w:rFonts w:ascii="Times New Roman" w:eastAsia="Calibri" w:hAnsi="Times New Roman" w:cs="Times New Roman"/>
          <w:b/>
          <w:sz w:val="28"/>
          <w:szCs w:val="28"/>
          <w:lang w:eastAsia="zh-CN"/>
        </w:rPr>
        <w:t>Информационное моделирование в строительстве</w:t>
      </w:r>
    </w:p>
    <w:p w14:paraId="23AB653C" w14:textId="77777777" w:rsidR="0016070B" w:rsidRDefault="0016070B">
      <w:pPr>
        <w:spacing w:after="0" w:line="360" w:lineRule="auto"/>
        <w:ind w:left="3" w:hanging="3"/>
        <w:jc w:val="center"/>
        <w:rPr>
          <w:rFonts w:ascii="Times New Roman" w:hAnsi="Times New Roman" w:cs="Times New Roman"/>
          <w:color w:val="FF0000"/>
          <w:sz w:val="28"/>
          <w:szCs w:val="28"/>
        </w:rPr>
      </w:pPr>
    </w:p>
    <w:p w14:paraId="015777DB" w14:textId="77777777" w:rsidR="0016070B" w:rsidRDefault="0016070B">
      <w:pPr>
        <w:spacing w:after="0" w:line="360" w:lineRule="auto"/>
        <w:ind w:left="3" w:hanging="3"/>
        <w:jc w:val="center"/>
        <w:rPr>
          <w:rFonts w:ascii="Times New Roman" w:hAnsi="Times New Roman" w:cs="Times New Roman"/>
          <w:color w:val="FF0000"/>
          <w:sz w:val="28"/>
          <w:szCs w:val="28"/>
        </w:rPr>
      </w:pPr>
    </w:p>
    <w:p w14:paraId="139DC3DC" w14:textId="77777777" w:rsidR="0016070B" w:rsidRDefault="0016070B">
      <w:pPr>
        <w:spacing w:after="0" w:line="360" w:lineRule="auto"/>
        <w:ind w:left="3" w:hanging="3"/>
        <w:jc w:val="center"/>
        <w:rPr>
          <w:rFonts w:ascii="Times New Roman" w:hAnsi="Times New Roman" w:cs="Times New Roman"/>
          <w:color w:val="FF0000"/>
          <w:sz w:val="28"/>
          <w:szCs w:val="28"/>
        </w:rPr>
      </w:pPr>
    </w:p>
    <w:p w14:paraId="266F8459" w14:textId="77777777" w:rsidR="0016070B" w:rsidRDefault="0016070B">
      <w:pPr>
        <w:spacing w:after="0" w:line="360" w:lineRule="auto"/>
        <w:ind w:left="3" w:hanging="3"/>
        <w:jc w:val="center"/>
        <w:rPr>
          <w:rFonts w:ascii="Times New Roman" w:hAnsi="Times New Roman" w:cs="Times New Roman"/>
          <w:color w:val="FF0000"/>
          <w:sz w:val="28"/>
          <w:szCs w:val="28"/>
        </w:rPr>
      </w:pPr>
    </w:p>
    <w:p w14:paraId="1F351CDE" w14:textId="77777777" w:rsidR="0016070B" w:rsidRDefault="0016070B">
      <w:pPr>
        <w:spacing w:after="0" w:line="360" w:lineRule="auto"/>
        <w:ind w:left="3" w:hanging="3"/>
        <w:jc w:val="center"/>
        <w:rPr>
          <w:rFonts w:ascii="Times New Roman" w:hAnsi="Times New Roman" w:cs="Times New Roman"/>
          <w:color w:val="FF0000"/>
          <w:sz w:val="28"/>
          <w:szCs w:val="28"/>
        </w:rPr>
      </w:pPr>
    </w:p>
    <w:p w14:paraId="53A13A44" w14:textId="77777777" w:rsidR="0016070B" w:rsidRDefault="0016070B">
      <w:pPr>
        <w:spacing w:after="0" w:line="360" w:lineRule="auto"/>
        <w:ind w:left="3" w:hanging="3"/>
        <w:jc w:val="center"/>
        <w:rPr>
          <w:rFonts w:ascii="Times New Roman" w:hAnsi="Times New Roman" w:cs="Times New Roman"/>
          <w:color w:val="FF0000"/>
          <w:sz w:val="28"/>
          <w:szCs w:val="28"/>
        </w:rPr>
      </w:pPr>
    </w:p>
    <w:p w14:paraId="6B451B14" w14:textId="77777777" w:rsidR="0016070B" w:rsidRDefault="0016070B">
      <w:pPr>
        <w:spacing w:after="0" w:line="360" w:lineRule="auto"/>
        <w:ind w:left="3" w:hanging="3"/>
        <w:jc w:val="center"/>
        <w:rPr>
          <w:rFonts w:ascii="Times New Roman" w:hAnsi="Times New Roman" w:cs="Times New Roman"/>
          <w:color w:val="FF0000"/>
          <w:sz w:val="28"/>
          <w:szCs w:val="28"/>
        </w:rPr>
      </w:pPr>
    </w:p>
    <w:p w14:paraId="552CC4A7" w14:textId="77777777" w:rsidR="0016070B" w:rsidRDefault="0016070B">
      <w:pPr>
        <w:spacing w:after="0" w:line="360" w:lineRule="auto"/>
        <w:ind w:left="3" w:hanging="3"/>
        <w:jc w:val="center"/>
        <w:rPr>
          <w:rFonts w:ascii="Times New Roman" w:hAnsi="Times New Roman" w:cs="Times New Roman"/>
          <w:color w:val="FF0000"/>
          <w:sz w:val="28"/>
          <w:szCs w:val="28"/>
        </w:rPr>
      </w:pPr>
    </w:p>
    <w:p w14:paraId="61849BB7" w14:textId="77777777" w:rsidR="003322B0" w:rsidRDefault="003322B0">
      <w:pPr>
        <w:spacing w:after="0" w:line="360" w:lineRule="auto"/>
        <w:ind w:left="3" w:hanging="3"/>
        <w:jc w:val="center"/>
        <w:rPr>
          <w:rFonts w:ascii="Times New Roman" w:hAnsi="Times New Roman" w:cs="Times New Roman"/>
          <w:color w:val="FF0000"/>
          <w:sz w:val="28"/>
          <w:szCs w:val="28"/>
        </w:rPr>
      </w:pPr>
    </w:p>
    <w:p w14:paraId="17ACF155" w14:textId="77777777" w:rsidR="0016070B" w:rsidRDefault="0016070B">
      <w:pPr>
        <w:spacing w:after="0" w:line="360" w:lineRule="auto"/>
        <w:ind w:left="3" w:hanging="3"/>
        <w:jc w:val="center"/>
        <w:rPr>
          <w:rFonts w:ascii="Times New Roman" w:hAnsi="Times New Roman" w:cs="Times New Roman"/>
          <w:color w:val="FF0000"/>
          <w:sz w:val="28"/>
          <w:szCs w:val="28"/>
        </w:rPr>
      </w:pPr>
    </w:p>
    <w:p w14:paraId="60B2FD5A" w14:textId="4570221A" w:rsidR="0016070B" w:rsidRDefault="00A42CD3">
      <w:pPr>
        <w:spacing w:after="0"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Самара, 202</w:t>
      </w:r>
      <w:r w:rsidR="009622C6">
        <w:rPr>
          <w:rFonts w:ascii="Times New Roman" w:hAnsi="Times New Roman" w:cs="Times New Roman"/>
          <w:color w:val="000000"/>
          <w:sz w:val="28"/>
          <w:szCs w:val="28"/>
        </w:rPr>
        <w:t>6 г</w:t>
      </w:r>
    </w:p>
    <w:p w14:paraId="4DAE5DBB" w14:textId="77777777" w:rsidR="0016070B" w:rsidRDefault="0016070B">
      <w:pPr>
        <w:spacing w:after="0" w:line="360" w:lineRule="auto"/>
        <w:jc w:val="center"/>
        <w:rPr>
          <w:rFonts w:ascii="Times New Roman" w:hAnsi="Times New Roman" w:cs="Times New Roman"/>
          <w:sz w:val="28"/>
          <w:szCs w:val="28"/>
        </w:rPr>
      </w:pPr>
    </w:p>
    <w:p w14:paraId="7D45872D" w14:textId="77777777" w:rsidR="000A4949" w:rsidRPr="000A4949" w:rsidRDefault="000A4949" w:rsidP="000A4949">
      <w:pPr>
        <w:spacing w:after="0" w:line="360" w:lineRule="auto"/>
        <w:ind w:firstLine="709"/>
        <w:jc w:val="both"/>
        <w:rPr>
          <w:rFonts w:ascii="Times New Roman" w:eastAsia="Times New Roman" w:hAnsi="Times New Roman" w:cs="Times New Roman"/>
          <w:b/>
          <w:color w:val="FFFFFF"/>
          <w:sz w:val="28"/>
          <w:szCs w:val="28"/>
          <w:lang w:eastAsia="ru-RU"/>
        </w:rPr>
      </w:pPr>
      <w:r w:rsidRPr="000A4949">
        <w:rPr>
          <w:rFonts w:ascii="Times New Roman" w:eastAsia="Times New Roman" w:hAnsi="Times New Roman" w:cs="Times New Roman"/>
          <w:sz w:val="28"/>
          <w:szCs w:val="28"/>
          <w:lang w:eastAsia="ru-RU"/>
        </w:rPr>
        <w:t>Рабочая программа разработана на основе требований Федерального государственного стандарта среднего общего образования и Примерной рабочей программы общеобразовательной дисциплины</w:t>
      </w:r>
      <w:r w:rsidRPr="000A4949">
        <w:rPr>
          <w:rFonts w:ascii="Times New Roman" w:eastAsia="Times New Roman" w:hAnsi="Times New Roman" w:cs="Times New Roman"/>
          <w:color w:val="000000"/>
          <w:sz w:val="28"/>
          <w:szCs w:val="28"/>
          <w:lang w:eastAsia="ru-RU"/>
        </w:rPr>
        <w:t xml:space="preserve"> «Математика» </w:t>
      </w:r>
      <w:r w:rsidRPr="000A4949">
        <w:rPr>
          <w:rFonts w:ascii="Times New Roman" w:eastAsia="Times New Roman" w:hAnsi="Times New Roman" w:cs="Times New Roman"/>
          <w:sz w:val="28"/>
          <w:szCs w:val="28"/>
          <w:lang w:eastAsia="ru-RU"/>
        </w:rPr>
        <w:t>для профессиональных образовательных организаций, рекомендованной Федеральным государственным автономным учреждением «Федеральный институт развития образования» (ФГАУ «ФИРО»).</w:t>
      </w:r>
    </w:p>
    <w:p w14:paraId="259C4661" w14:textId="77777777" w:rsidR="0016070B" w:rsidRDefault="0016070B">
      <w:pPr>
        <w:spacing w:line="480" w:lineRule="auto"/>
        <w:jc w:val="both"/>
        <w:rPr>
          <w:rFonts w:ascii="Times New Roman" w:hAnsi="Times New Roman" w:cs="Times New Roman"/>
          <w:color w:val="FFFFFF"/>
          <w:sz w:val="28"/>
          <w:szCs w:val="28"/>
        </w:rPr>
      </w:pPr>
    </w:p>
    <w:p w14:paraId="7744C2FD" w14:textId="77777777" w:rsidR="0016070B" w:rsidRDefault="00A42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 w:hanging="3"/>
        <w:jc w:val="both"/>
        <w:rPr>
          <w:rFonts w:ascii="Times New Roman" w:hAnsi="Times New Roman" w:cs="Times New Roman"/>
          <w:color w:val="000000"/>
          <w:sz w:val="28"/>
          <w:szCs w:val="28"/>
        </w:rPr>
      </w:pPr>
      <w:r>
        <w:rPr>
          <w:rFonts w:ascii="Times New Roman" w:hAnsi="Times New Roman" w:cs="Times New Roman"/>
          <w:b/>
          <w:color w:val="FFFFFF"/>
          <w:sz w:val="28"/>
          <w:szCs w:val="28"/>
        </w:rPr>
        <w:t>*</w:t>
      </w:r>
    </w:p>
    <w:p w14:paraId="23F95641" w14:textId="77777777" w:rsidR="0016070B" w:rsidRDefault="00A42CD3">
      <w:pPr>
        <w:spacing w:line="360" w:lineRule="auto"/>
        <w:ind w:left="3" w:hanging="3"/>
        <w:rPr>
          <w:rFonts w:ascii="Times New Roman" w:hAnsi="Times New Roman" w:cs="Times New Roman"/>
          <w:color w:val="000000"/>
          <w:sz w:val="28"/>
          <w:szCs w:val="28"/>
        </w:rPr>
      </w:pPr>
      <w:r>
        <w:rPr>
          <w:rFonts w:ascii="Times New Roman" w:hAnsi="Times New Roman" w:cs="Times New Roman"/>
          <w:b/>
          <w:color w:val="000000"/>
          <w:sz w:val="28"/>
          <w:szCs w:val="28"/>
        </w:rPr>
        <w:t xml:space="preserve">Разработчики: </w:t>
      </w:r>
    </w:p>
    <w:p w14:paraId="3C814E80" w14:textId="77777777" w:rsidR="003322B0" w:rsidRPr="003322B0" w:rsidRDefault="003322B0" w:rsidP="003322B0">
      <w:pPr>
        <w:widowControl w:val="0"/>
        <w:autoSpaceDE w:val="0"/>
        <w:autoSpaceDN w:val="0"/>
        <w:spacing w:after="0" w:line="360" w:lineRule="auto"/>
        <w:rPr>
          <w:rFonts w:ascii="Times New Roman" w:eastAsia="Times New Roman" w:hAnsi="Times New Roman" w:cs="Times New Roman"/>
          <w:sz w:val="28"/>
          <w:szCs w:val="24"/>
        </w:rPr>
      </w:pPr>
      <w:r w:rsidRPr="003322B0">
        <w:rPr>
          <w:rFonts w:ascii="Times New Roman" w:eastAsia="Times New Roman" w:hAnsi="Times New Roman" w:cs="Times New Roman"/>
          <w:sz w:val="28"/>
          <w:szCs w:val="24"/>
        </w:rPr>
        <w:t xml:space="preserve">ГАПОУ «СЭК им. </w:t>
      </w:r>
      <w:proofErr w:type="spellStart"/>
      <w:r w:rsidRPr="003322B0">
        <w:rPr>
          <w:rFonts w:ascii="Times New Roman" w:eastAsia="Times New Roman" w:hAnsi="Times New Roman" w:cs="Times New Roman"/>
          <w:sz w:val="28"/>
          <w:szCs w:val="24"/>
        </w:rPr>
        <w:t>П.Мачнева</w:t>
      </w:r>
      <w:proofErr w:type="spellEnd"/>
      <w:r w:rsidRPr="003322B0">
        <w:rPr>
          <w:rFonts w:ascii="Times New Roman" w:eastAsia="Times New Roman" w:hAnsi="Times New Roman" w:cs="Times New Roman"/>
          <w:sz w:val="28"/>
          <w:szCs w:val="24"/>
        </w:rPr>
        <w:t xml:space="preserve">» </w:t>
      </w:r>
    </w:p>
    <w:p w14:paraId="4553CA9D" w14:textId="77777777" w:rsidR="0016070B" w:rsidRDefault="00A42CD3">
      <w:pPr>
        <w:tabs>
          <w:tab w:val="left" w:pos="6225"/>
        </w:tabs>
        <w:spacing w:line="360" w:lineRule="auto"/>
        <w:ind w:left="3" w:hanging="3"/>
        <w:jc w:val="both"/>
        <w:rPr>
          <w:rFonts w:ascii="Times New Roman" w:hAnsi="Times New Roman" w:cs="Times New Roman"/>
          <w:color w:val="FF0000"/>
          <w:sz w:val="28"/>
          <w:szCs w:val="28"/>
        </w:rPr>
      </w:pPr>
      <w:r>
        <w:rPr>
          <w:rFonts w:ascii="Times New Roman" w:hAnsi="Times New Roman" w:cs="Times New Roman"/>
          <w:sz w:val="28"/>
          <w:szCs w:val="28"/>
        </w:rPr>
        <w:t xml:space="preserve"> </w:t>
      </w:r>
    </w:p>
    <w:p w14:paraId="3A90B670" w14:textId="77777777" w:rsidR="0016070B" w:rsidRDefault="00A42C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 w:hanging="3"/>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         </w:t>
      </w:r>
    </w:p>
    <w:p w14:paraId="5CB3B283" w14:textId="77777777" w:rsidR="0016070B" w:rsidRDefault="001607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 w:hanging="3"/>
        <w:jc w:val="both"/>
        <w:rPr>
          <w:rFonts w:ascii="Times New Roman" w:hAnsi="Times New Roman" w:cs="Times New Roman"/>
          <w:color w:val="FF0000"/>
          <w:sz w:val="28"/>
          <w:szCs w:val="28"/>
        </w:rPr>
      </w:pPr>
    </w:p>
    <w:p w14:paraId="74D444E5" w14:textId="77777777" w:rsidR="0016070B" w:rsidRDefault="001607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 w:hanging="3"/>
        <w:jc w:val="both"/>
        <w:rPr>
          <w:rFonts w:ascii="Times New Roman" w:hAnsi="Times New Roman" w:cs="Times New Roman"/>
          <w:color w:val="FF0000"/>
          <w:sz w:val="28"/>
          <w:szCs w:val="28"/>
        </w:rPr>
      </w:pPr>
    </w:p>
    <w:p w14:paraId="7E61C8F3" w14:textId="77777777" w:rsidR="0016070B" w:rsidRDefault="0016070B">
      <w:pPr>
        <w:tabs>
          <w:tab w:val="left" w:pos="8364"/>
        </w:tabs>
        <w:spacing w:after="0" w:line="276" w:lineRule="auto"/>
        <w:jc w:val="center"/>
        <w:rPr>
          <w:rFonts w:ascii="Times New Roman" w:hAnsi="Times New Roman" w:cs="Times New Roman"/>
          <w:color w:val="000000"/>
          <w:sz w:val="28"/>
          <w:szCs w:val="28"/>
        </w:rPr>
      </w:pPr>
    </w:p>
    <w:p w14:paraId="3F24AEEA" w14:textId="77777777" w:rsidR="003322B0" w:rsidRDefault="003322B0">
      <w:pPr>
        <w:tabs>
          <w:tab w:val="left" w:pos="8364"/>
        </w:tabs>
        <w:spacing w:after="0" w:line="276" w:lineRule="auto"/>
        <w:jc w:val="center"/>
        <w:rPr>
          <w:rFonts w:ascii="Times New Roman" w:hAnsi="Times New Roman" w:cs="Times New Roman"/>
          <w:color w:val="000000"/>
          <w:sz w:val="28"/>
          <w:szCs w:val="28"/>
        </w:rPr>
      </w:pPr>
    </w:p>
    <w:p w14:paraId="7D572364" w14:textId="77777777" w:rsidR="003322B0" w:rsidRDefault="003322B0">
      <w:pPr>
        <w:tabs>
          <w:tab w:val="left" w:pos="8364"/>
        </w:tabs>
        <w:spacing w:after="0" w:line="276" w:lineRule="auto"/>
        <w:jc w:val="center"/>
        <w:rPr>
          <w:rFonts w:ascii="Times New Roman" w:hAnsi="Times New Roman" w:cs="Times New Roman"/>
          <w:color w:val="000000"/>
          <w:sz w:val="28"/>
          <w:szCs w:val="28"/>
        </w:rPr>
      </w:pPr>
    </w:p>
    <w:p w14:paraId="12F5B21C" w14:textId="77777777" w:rsidR="003322B0" w:rsidRDefault="003322B0">
      <w:pPr>
        <w:tabs>
          <w:tab w:val="left" w:pos="8364"/>
        </w:tabs>
        <w:spacing w:after="0" w:line="276" w:lineRule="auto"/>
        <w:jc w:val="center"/>
        <w:rPr>
          <w:rFonts w:ascii="Times New Roman" w:hAnsi="Times New Roman" w:cs="Times New Roman"/>
          <w:color w:val="000000"/>
          <w:sz w:val="28"/>
          <w:szCs w:val="28"/>
        </w:rPr>
      </w:pPr>
    </w:p>
    <w:p w14:paraId="76BE9C88" w14:textId="77777777" w:rsidR="003322B0" w:rsidRDefault="003322B0">
      <w:pPr>
        <w:tabs>
          <w:tab w:val="left" w:pos="8364"/>
        </w:tabs>
        <w:spacing w:after="0" w:line="276" w:lineRule="auto"/>
        <w:jc w:val="center"/>
        <w:rPr>
          <w:rFonts w:ascii="Times New Roman" w:hAnsi="Times New Roman" w:cs="Times New Roman"/>
          <w:color w:val="000000"/>
          <w:sz w:val="28"/>
          <w:szCs w:val="28"/>
        </w:rPr>
      </w:pPr>
    </w:p>
    <w:p w14:paraId="09880EBC" w14:textId="77777777" w:rsidR="003322B0" w:rsidRDefault="003322B0">
      <w:pPr>
        <w:tabs>
          <w:tab w:val="left" w:pos="8364"/>
        </w:tabs>
        <w:spacing w:after="0" w:line="276" w:lineRule="auto"/>
        <w:jc w:val="center"/>
        <w:rPr>
          <w:rFonts w:ascii="Times New Roman" w:hAnsi="Times New Roman" w:cs="Times New Roman"/>
          <w:color w:val="000000"/>
          <w:sz w:val="28"/>
          <w:szCs w:val="28"/>
        </w:rPr>
      </w:pPr>
    </w:p>
    <w:p w14:paraId="43AA098E" w14:textId="77777777" w:rsidR="003322B0" w:rsidRDefault="003322B0">
      <w:pPr>
        <w:tabs>
          <w:tab w:val="left" w:pos="8364"/>
        </w:tabs>
        <w:spacing w:after="0" w:line="276" w:lineRule="auto"/>
        <w:jc w:val="center"/>
        <w:rPr>
          <w:rFonts w:ascii="Times New Roman" w:hAnsi="Times New Roman" w:cs="Times New Roman"/>
          <w:color w:val="000000"/>
          <w:sz w:val="28"/>
          <w:szCs w:val="28"/>
        </w:rPr>
      </w:pPr>
    </w:p>
    <w:p w14:paraId="47AD6190" w14:textId="77777777" w:rsidR="003322B0" w:rsidRDefault="003322B0">
      <w:pPr>
        <w:tabs>
          <w:tab w:val="left" w:pos="8364"/>
        </w:tabs>
        <w:spacing w:after="0" w:line="276" w:lineRule="auto"/>
        <w:jc w:val="center"/>
        <w:rPr>
          <w:rFonts w:ascii="Times New Roman" w:hAnsi="Times New Roman" w:cs="Times New Roman"/>
          <w:color w:val="000000"/>
          <w:sz w:val="28"/>
          <w:szCs w:val="28"/>
        </w:rPr>
      </w:pPr>
    </w:p>
    <w:p w14:paraId="6D3D5C75" w14:textId="77777777" w:rsidR="003322B0" w:rsidRDefault="003322B0">
      <w:pPr>
        <w:tabs>
          <w:tab w:val="left" w:pos="8364"/>
        </w:tabs>
        <w:spacing w:after="0" w:line="276" w:lineRule="auto"/>
        <w:jc w:val="center"/>
        <w:rPr>
          <w:rFonts w:ascii="Times New Roman" w:hAnsi="Times New Roman" w:cs="Times New Roman"/>
          <w:color w:val="000000"/>
          <w:sz w:val="28"/>
          <w:szCs w:val="28"/>
        </w:rPr>
      </w:pPr>
    </w:p>
    <w:p w14:paraId="6610E678" w14:textId="77777777" w:rsidR="003322B0" w:rsidRDefault="003322B0">
      <w:pPr>
        <w:tabs>
          <w:tab w:val="left" w:pos="8364"/>
        </w:tabs>
        <w:spacing w:after="0" w:line="276" w:lineRule="auto"/>
        <w:jc w:val="center"/>
        <w:rPr>
          <w:rFonts w:ascii="Times New Roman" w:hAnsi="Times New Roman" w:cs="Times New Roman"/>
          <w:color w:val="000000"/>
          <w:sz w:val="28"/>
          <w:szCs w:val="28"/>
        </w:rPr>
      </w:pPr>
    </w:p>
    <w:p w14:paraId="31666E13" w14:textId="77777777" w:rsidR="003322B0" w:rsidRDefault="003322B0">
      <w:pPr>
        <w:tabs>
          <w:tab w:val="left" w:pos="8364"/>
        </w:tabs>
        <w:spacing w:after="0" w:line="276" w:lineRule="auto"/>
        <w:jc w:val="center"/>
        <w:rPr>
          <w:rFonts w:ascii="OfficinaSansBookC" w:hAnsi="OfficinaSansBookC"/>
          <w:b/>
          <w:sz w:val="28"/>
          <w:szCs w:val="28"/>
        </w:rPr>
      </w:pPr>
    </w:p>
    <w:p w14:paraId="0866FF9A" w14:textId="77777777" w:rsidR="0016070B" w:rsidRDefault="00A42CD3">
      <w:pPr>
        <w:tabs>
          <w:tab w:val="left" w:pos="8364"/>
        </w:tabs>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СОДЕРЖАНИЕ</w:t>
      </w:r>
    </w:p>
    <w:sdt>
      <w:sdtPr>
        <w:rPr>
          <w:rFonts w:ascii="Times New Roman" w:eastAsiaTheme="minorHAnsi" w:hAnsi="Times New Roman" w:cs="Times New Roman"/>
          <w:color w:val="auto"/>
          <w:sz w:val="22"/>
          <w:szCs w:val="22"/>
          <w:lang w:eastAsia="en-US"/>
        </w:rPr>
        <w:id w:val="816000922"/>
        <w:docPartObj>
          <w:docPartGallery w:val="Table of Contents"/>
          <w:docPartUnique/>
        </w:docPartObj>
      </w:sdtPr>
      <w:sdtEndPr>
        <w:rPr>
          <w:b/>
          <w:bCs/>
        </w:rPr>
      </w:sdtEndPr>
      <w:sdtContent>
        <w:p w14:paraId="72686B05" w14:textId="77777777" w:rsidR="0016070B" w:rsidRDefault="0016070B">
          <w:pPr>
            <w:pStyle w:val="12"/>
            <w:rPr>
              <w:rFonts w:ascii="Times New Roman" w:hAnsi="Times New Roman" w:cs="Times New Roman"/>
            </w:rPr>
          </w:pPr>
        </w:p>
        <w:p w14:paraId="2ADE81E0" w14:textId="77777777" w:rsidR="0016070B" w:rsidRDefault="00A42CD3">
          <w:pPr>
            <w:pStyle w:val="11"/>
            <w:tabs>
              <w:tab w:val="right" w:leader="dot" w:pos="9345"/>
            </w:tabs>
            <w:spacing w:after="0" w:line="276" w:lineRule="auto"/>
            <w:jc w:val="both"/>
            <w:rPr>
              <w:rFonts w:ascii="Times New Roman" w:hAnsi="Times New Roman" w:cs="Times New Roman"/>
              <w:sz w:val="28"/>
              <w:szCs w:val="28"/>
              <w:lang w:eastAsia="ru-RU"/>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TOC \o "1-3" \h \z \u </w:instrText>
          </w:r>
          <w:r>
            <w:rPr>
              <w:rFonts w:ascii="Times New Roman" w:hAnsi="Times New Roman" w:cs="Times New Roman"/>
              <w:sz w:val="28"/>
              <w:szCs w:val="28"/>
            </w:rPr>
            <w:fldChar w:fldCharType="separate"/>
          </w:r>
          <w:hyperlink w:anchor="_Toc125029366" w:history="1">
            <w:r w:rsidR="0016070B">
              <w:rPr>
                <w:rStyle w:val="af3"/>
                <w:rFonts w:ascii="Times New Roman" w:hAnsi="Times New Roman" w:cs="Times New Roman"/>
                <w:sz w:val="28"/>
                <w:szCs w:val="28"/>
              </w:rPr>
              <w:t>1. Общая характеристика примерной рабочей программы общеобразовательной дисциплины «Математика»</w:t>
            </w:r>
            <w:r w:rsidR="0016070B">
              <w:rPr>
                <w:rFonts w:ascii="Times New Roman" w:hAnsi="Times New Roman" w:cs="Times New Roman"/>
                <w:sz w:val="28"/>
                <w:szCs w:val="28"/>
              </w:rPr>
              <w:tab/>
            </w:r>
            <w:r w:rsidR="0016070B">
              <w:rPr>
                <w:rFonts w:ascii="Times New Roman" w:hAnsi="Times New Roman" w:cs="Times New Roman"/>
                <w:sz w:val="28"/>
                <w:szCs w:val="28"/>
              </w:rPr>
              <w:fldChar w:fldCharType="begin"/>
            </w:r>
            <w:r w:rsidR="0016070B">
              <w:rPr>
                <w:rFonts w:ascii="Times New Roman" w:hAnsi="Times New Roman" w:cs="Times New Roman"/>
                <w:sz w:val="28"/>
                <w:szCs w:val="28"/>
              </w:rPr>
              <w:instrText xml:space="preserve"> PAGEREF _Toc125029366 \h </w:instrText>
            </w:r>
            <w:r w:rsidR="0016070B">
              <w:rPr>
                <w:rFonts w:ascii="Times New Roman" w:hAnsi="Times New Roman" w:cs="Times New Roman"/>
                <w:sz w:val="28"/>
                <w:szCs w:val="28"/>
              </w:rPr>
            </w:r>
            <w:r w:rsidR="0016070B">
              <w:rPr>
                <w:rFonts w:ascii="Times New Roman" w:hAnsi="Times New Roman" w:cs="Times New Roman"/>
                <w:sz w:val="28"/>
                <w:szCs w:val="28"/>
              </w:rPr>
              <w:fldChar w:fldCharType="separate"/>
            </w:r>
            <w:r w:rsidR="0016070B">
              <w:rPr>
                <w:rFonts w:ascii="Times New Roman" w:hAnsi="Times New Roman" w:cs="Times New Roman"/>
                <w:sz w:val="28"/>
                <w:szCs w:val="28"/>
              </w:rPr>
              <w:t>4</w:t>
            </w:r>
            <w:r w:rsidR="0016070B">
              <w:rPr>
                <w:rFonts w:ascii="Times New Roman" w:hAnsi="Times New Roman" w:cs="Times New Roman"/>
                <w:sz w:val="28"/>
                <w:szCs w:val="28"/>
              </w:rPr>
              <w:fldChar w:fldCharType="end"/>
            </w:r>
          </w:hyperlink>
        </w:p>
        <w:p w14:paraId="352926F2" w14:textId="77777777" w:rsidR="0016070B" w:rsidRDefault="00AB76BF">
          <w:pPr>
            <w:pStyle w:val="11"/>
            <w:tabs>
              <w:tab w:val="right" w:leader="dot" w:pos="9345"/>
            </w:tabs>
            <w:spacing w:after="0" w:line="276" w:lineRule="auto"/>
            <w:jc w:val="both"/>
            <w:rPr>
              <w:rFonts w:ascii="Times New Roman" w:hAnsi="Times New Roman" w:cs="Times New Roman"/>
              <w:sz w:val="28"/>
              <w:szCs w:val="28"/>
              <w:lang w:eastAsia="ru-RU"/>
            </w:rPr>
          </w:pPr>
          <w:hyperlink w:anchor="_Toc125029367" w:history="1">
            <w:r w:rsidR="0016070B">
              <w:rPr>
                <w:rStyle w:val="af3"/>
                <w:rFonts w:ascii="Times New Roman" w:hAnsi="Times New Roman" w:cs="Times New Roman"/>
                <w:sz w:val="28"/>
                <w:szCs w:val="28"/>
              </w:rPr>
              <w:t>2. Структура и содержание общеобразовательной дисциплины</w:t>
            </w:r>
            <w:r w:rsidR="0016070B">
              <w:rPr>
                <w:rFonts w:ascii="Times New Roman" w:hAnsi="Times New Roman" w:cs="Times New Roman"/>
                <w:sz w:val="28"/>
                <w:szCs w:val="28"/>
              </w:rPr>
              <w:tab/>
            </w:r>
            <w:r w:rsidR="0016070B">
              <w:rPr>
                <w:rFonts w:ascii="Times New Roman" w:hAnsi="Times New Roman" w:cs="Times New Roman"/>
                <w:sz w:val="28"/>
                <w:szCs w:val="28"/>
              </w:rPr>
              <w:fldChar w:fldCharType="begin"/>
            </w:r>
            <w:r w:rsidR="0016070B">
              <w:rPr>
                <w:rFonts w:ascii="Times New Roman" w:hAnsi="Times New Roman" w:cs="Times New Roman"/>
                <w:sz w:val="28"/>
                <w:szCs w:val="28"/>
              </w:rPr>
              <w:instrText xml:space="preserve"> PAGEREF _Toc125029367 \h </w:instrText>
            </w:r>
            <w:r w:rsidR="0016070B">
              <w:rPr>
                <w:rFonts w:ascii="Times New Roman" w:hAnsi="Times New Roman" w:cs="Times New Roman"/>
                <w:sz w:val="28"/>
                <w:szCs w:val="28"/>
              </w:rPr>
            </w:r>
            <w:r w:rsidR="0016070B">
              <w:rPr>
                <w:rFonts w:ascii="Times New Roman" w:hAnsi="Times New Roman" w:cs="Times New Roman"/>
                <w:sz w:val="28"/>
                <w:szCs w:val="28"/>
              </w:rPr>
              <w:fldChar w:fldCharType="separate"/>
            </w:r>
            <w:r w:rsidR="0016070B">
              <w:rPr>
                <w:rFonts w:ascii="Times New Roman" w:hAnsi="Times New Roman" w:cs="Times New Roman"/>
                <w:sz w:val="28"/>
                <w:szCs w:val="28"/>
              </w:rPr>
              <w:t>23</w:t>
            </w:r>
            <w:r w:rsidR="0016070B">
              <w:rPr>
                <w:rFonts w:ascii="Times New Roman" w:hAnsi="Times New Roman" w:cs="Times New Roman"/>
                <w:sz w:val="28"/>
                <w:szCs w:val="28"/>
              </w:rPr>
              <w:fldChar w:fldCharType="end"/>
            </w:r>
          </w:hyperlink>
        </w:p>
        <w:p w14:paraId="06C7F114" w14:textId="77777777" w:rsidR="0016070B" w:rsidRDefault="00AB76BF">
          <w:pPr>
            <w:pStyle w:val="11"/>
            <w:tabs>
              <w:tab w:val="right" w:leader="dot" w:pos="9345"/>
            </w:tabs>
            <w:spacing w:after="0" w:line="276" w:lineRule="auto"/>
            <w:jc w:val="both"/>
            <w:rPr>
              <w:rFonts w:ascii="Times New Roman" w:hAnsi="Times New Roman" w:cs="Times New Roman"/>
              <w:sz w:val="28"/>
              <w:szCs w:val="28"/>
              <w:lang w:eastAsia="ru-RU"/>
            </w:rPr>
          </w:pPr>
          <w:hyperlink w:anchor="_Toc125029368" w:history="1">
            <w:r w:rsidR="0016070B">
              <w:rPr>
                <w:rStyle w:val="af3"/>
                <w:rFonts w:ascii="Times New Roman" w:hAnsi="Times New Roman" w:cs="Times New Roman"/>
                <w:sz w:val="28"/>
                <w:szCs w:val="28"/>
              </w:rPr>
              <w:t>3. Условия реализации программы общеобразовательной дисциплины</w:t>
            </w:r>
            <w:r w:rsidR="0016070B">
              <w:rPr>
                <w:rFonts w:ascii="Times New Roman" w:hAnsi="Times New Roman" w:cs="Times New Roman"/>
                <w:sz w:val="28"/>
                <w:szCs w:val="28"/>
              </w:rPr>
              <w:tab/>
            </w:r>
            <w:r w:rsidR="0016070B">
              <w:rPr>
                <w:rFonts w:ascii="Times New Roman" w:hAnsi="Times New Roman" w:cs="Times New Roman"/>
                <w:sz w:val="28"/>
                <w:szCs w:val="28"/>
              </w:rPr>
              <w:fldChar w:fldCharType="begin"/>
            </w:r>
            <w:r w:rsidR="0016070B">
              <w:rPr>
                <w:rFonts w:ascii="Times New Roman" w:hAnsi="Times New Roman" w:cs="Times New Roman"/>
                <w:sz w:val="28"/>
                <w:szCs w:val="28"/>
              </w:rPr>
              <w:instrText xml:space="preserve"> PAGEREF _Toc125029368 \h </w:instrText>
            </w:r>
            <w:r w:rsidR="0016070B">
              <w:rPr>
                <w:rFonts w:ascii="Times New Roman" w:hAnsi="Times New Roman" w:cs="Times New Roman"/>
                <w:sz w:val="28"/>
                <w:szCs w:val="28"/>
              </w:rPr>
            </w:r>
            <w:r w:rsidR="0016070B">
              <w:rPr>
                <w:rFonts w:ascii="Times New Roman" w:hAnsi="Times New Roman" w:cs="Times New Roman"/>
                <w:sz w:val="28"/>
                <w:szCs w:val="28"/>
              </w:rPr>
              <w:fldChar w:fldCharType="separate"/>
            </w:r>
            <w:r w:rsidR="0016070B">
              <w:rPr>
                <w:rFonts w:ascii="Times New Roman" w:hAnsi="Times New Roman" w:cs="Times New Roman"/>
                <w:sz w:val="28"/>
                <w:szCs w:val="28"/>
              </w:rPr>
              <w:t>42</w:t>
            </w:r>
            <w:r w:rsidR="0016070B">
              <w:rPr>
                <w:rFonts w:ascii="Times New Roman" w:hAnsi="Times New Roman" w:cs="Times New Roman"/>
                <w:sz w:val="28"/>
                <w:szCs w:val="28"/>
              </w:rPr>
              <w:fldChar w:fldCharType="end"/>
            </w:r>
          </w:hyperlink>
        </w:p>
        <w:p w14:paraId="3F78339A" w14:textId="77777777" w:rsidR="0016070B" w:rsidRDefault="00AB76BF">
          <w:pPr>
            <w:pStyle w:val="11"/>
            <w:tabs>
              <w:tab w:val="right" w:leader="dot" w:pos="9345"/>
            </w:tabs>
            <w:spacing w:after="0" w:line="276" w:lineRule="auto"/>
            <w:jc w:val="both"/>
            <w:rPr>
              <w:rFonts w:ascii="Times New Roman" w:hAnsi="Times New Roman" w:cs="Times New Roman"/>
              <w:sz w:val="28"/>
              <w:szCs w:val="28"/>
              <w:lang w:eastAsia="ru-RU"/>
            </w:rPr>
          </w:pPr>
          <w:hyperlink w:anchor="_Toc125029369" w:history="1">
            <w:r w:rsidR="0016070B">
              <w:rPr>
                <w:rStyle w:val="af3"/>
                <w:rFonts w:ascii="Times New Roman" w:hAnsi="Times New Roman" w:cs="Times New Roman"/>
                <w:sz w:val="28"/>
                <w:szCs w:val="28"/>
              </w:rPr>
              <w:t>4. Контроль и оценка результатов освоения общеобразовательной дисциплины</w:t>
            </w:r>
            <w:r w:rsidR="0016070B">
              <w:rPr>
                <w:rFonts w:ascii="Times New Roman" w:hAnsi="Times New Roman" w:cs="Times New Roman"/>
                <w:sz w:val="28"/>
                <w:szCs w:val="28"/>
              </w:rPr>
              <w:tab/>
            </w:r>
            <w:r w:rsidR="0016070B">
              <w:rPr>
                <w:rFonts w:ascii="Times New Roman" w:hAnsi="Times New Roman" w:cs="Times New Roman"/>
                <w:sz w:val="28"/>
                <w:szCs w:val="28"/>
              </w:rPr>
              <w:fldChar w:fldCharType="begin"/>
            </w:r>
            <w:r w:rsidR="0016070B">
              <w:rPr>
                <w:rFonts w:ascii="Times New Roman" w:hAnsi="Times New Roman" w:cs="Times New Roman"/>
                <w:sz w:val="28"/>
                <w:szCs w:val="28"/>
              </w:rPr>
              <w:instrText xml:space="preserve"> PAGEREF _Toc125029369 \h </w:instrText>
            </w:r>
            <w:r w:rsidR="0016070B">
              <w:rPr>
                <w:rFonts w:ascii="Times New Roman" w:hAnsi="Times New Roman" w:cs="Times New Roman"/>
                <w:sz w:val="28"/>
                <w:szCs w:val="28"/>
              </w:rPr>
            </w:r>
            <w:r w:rsidR="0016070B">
              <w:rPr>
                <w:rFonts w:ascii="Times New Roman" w:hAnsi="Times New Roman" w:cs="Times New Roman"/>
                <w:sz w:val="28"/>
                <w:szCs w:val="28"/>
              </w:rPr>
              <w:fldChar w:fldCharType="separate"/>
            </w:r>
            <w:r w:rsidR="0016070B">
              <w:rPr>
                <w:rFonts w:ascii="Times New Roman" w:hAnsi="Times New Roman" w:cs="Times New Roman"/>
                <w:sz w:val="28"/>
                <w:szCs w:val="28"/>
              </w:rPr>
              <w:t>43</w:t>
            </w:r>
            <w:r w:rsidR="0016070B">
              <w:rPr>
                <w:rFonts w:ascii="Times New Roman" w:hAnsi="Times New Roman" w:cs="Times New Roman"/>
                <w:sz w:val="28"/>
                <w:szCs w:val="28"/>
              </w:rPr>
              <w:fldChar w:fldCharType="end"/>
            </w:r>
          </w:hyperlink>
        </w:p>
        <w:p w14:paraId="016082A6" w14:textId="77777777" w:rsidR="0016070B" w:rsidRDefault="00A42CD3">
          <w:pPr>
            <w:spacing w:after="0" w:line="276" w:lineRule="auto"/>
            <w:jc w:val="both"/>
          </w:pPr>
          <w:r>
            <w:rPr>
              <w:rFonts w:ascii="Times New Roman" w:hAnsi="Times New Roman" w:cs="Times New Roman"/>
              <w:sz w:val="28"/>
              <w:szCs w:val="28"/>
            </w:rPr>
            <w:fldChar w:fldCharType="end"/>
          </w:r>
        </w:p>
      </w:sdtContent>
    </w:sdt>
    <w:p w14:paraId="6E80DCC3" w14:textId="77777777" w:rsidR="0016070B" w:rsidRDefault="00A42CD3">
      <w:pPr>
        <w:spacing w:after="0" w:line="276" w:lineRule="auto"/>
        <w:rPr>
          <w:rFonts w:ascii="OfficinaSansBookC" w:hAnsi="OfficinaSansBookC"/>
          <w:b/>
          <w:sz w:val="28"/>
          <w:szCs w:val="28"/>
        </w:rPr>
      </w:pPr>
      <w:r>
        <w:rPr>
          <w:rFonts w:ascii="OfficinaSansBookC" w:hAnsi="OfficinaSansBookC"/>
          <w:b/>
          <w:sz w:val="28"/>
          <w:szCs w:val="28"/>
        </w:rPr>
        <w:br w:type="page"/>
      </w:r>
    </w:p>
    <w:p w14:paraId="60A22976" w14:textId="77777777" w:rsidR="0016070B" w:rsidRDefault="00A42CD3">
      <w:pPr>
        <w:pStyle w:val="1"/>
        <w:jc w:val="center"/>
        <w:rPr>
          <w:b/>
          <w:bCs/>
          <w:sz w:val="28"/>
          <w:szCs w:val="28"/>
        </w:rPr>
      </w:pPr>
      <w:bookmarkStart w:id="0" w:name="_Toc113637405"/>
      <w:bookmarkStart w:id="1" w:name="_Toc125024768"/>
      <w:bookmarkStart w:id="2" w:name="_Toc124938099"/>
      <w:bookmarkStart w:id="3" w:name="_Toc125029366"/>
      <w:r>
        <w:rPr>
          <w:rFonts w:ascii="OfficinaSansBookC" w:hAnsi="OfficinaSansBookC"/>
          <w:b/>
          <w:bCs/>
          <w:sz w:val="28"/>
          <w:szCs w:val="28"/>
        </w:rPr>
        <w:lastRenderedPageBreak/>
        <w:t xml:space="preserve">1. </w:t>
      </w:r>
      <w:r>
        <w:rPr>
          <w:b/>
          <w:bCs/>
          <w:sz w:val="28"/>
          <w:szCs w:val="28"/>
        </w:rPr>
        <w:t>Общая характеристика примерной рабочей программы общеобразовательной дисциплины</w:t>
      </w:r>
      <w:bookmarkEnd w:id="0"/>
      <w:r>
        <w:rPr>
          <w:b/>
          <w:bCs/>
          <w:sz w:val="28"/>
          <w:szCs w:val="28"/>
        </w:rPr>
        <w:t xml:space="preserve"> </w:t>
      </w:r>
      <w:bookmarkStart w:id="4" w:name="_Hlk124847644"/>
      <w:r>
        <w:rPr>
          <w:b/>
          <w:bCs/>
          <w:sz w:val="28"/>
          <w:szCs w:val="28"/>
        </w:rPr>
        <w:t>«Математика»</w:t>
      </w:r>
      <w:bookmarkEnd w:id="1"/>
      <w:bookmarkEnd w:id="2"/>
      <w:bookmarkEnd w:id="3"/>
      <w:bookmarkEnd w:id="4"/>
    </w:p>
    <w:p w14:paraId="481D8C9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p>
    <w:p w14:paraId="30A6D525" w14:textId="77777777" w:rsidR="0016070B" w:rsidRDefault="00A42CD3">
      <w:pPr>
        <w:pStyle w:val="af7"/>
        <w:widowControl w:val="0"/>
        <w:numPr>
          <w:ilvl w:val="1"/>
          <w:numId w:val="1"/>
        </w:numPr>
        <w:tabs>
          <w:tab w:val="left" w:pos="1276"/>
          <w:tab w:val="left" w:pos="10992"/>
          <w:tab w:val="left" w:pos="11908"/>
          <w:tab w:val="left" w:pos="12824"/>
          <w:tab w:val="left" w:pos="13740"/>
          <w:tab w:val="left" w:pos="14656"/>
        </w:tabs>
        <w:autoSpaceDE w:val="0"/>
        <w:autoSpaceDN w:val="0"/>
        <w:spacing w:after="0" w:line="276" w:lineRule="auto"/>
        <w:ind w:left="0" w:firstLine="709"/>
        <w:contextualSpacing w:val="0"/>
        <w:jc w:val="both"/>
        <w:rPr>
          <w:rFonts w:ascii="Times New Roman" w:hAnsi="Times New Roman" w:cs="Times New Roman"/>
          <w:b/>
          <w:bCs/>
          <w:sz w:val="28"/>
          <w:szCs w:val="28"/>
          <w:lang w:eastAsia="ru-RU"/>
        </w:rPr>
      </w:pPr>
      <w:r>
        <w:rPr>
          <w:rFonts w:ascii="Times New Roman" w:hAnsi="Times New Roman" w:cs="Times New Roman"/>
          <w:b/>
          <w:bCs/>
          <w:sz w:val="28"/>
          <w:szCs w:val="28"/>
          <w:lang w:eastAsia="ru-RU"/>
        </w:rPr>
        <w:t>Место дисциплины в структуре профессиональной образовательной программы СПО:</w:t>
      </w:r>
    </w:p>
    <w:p w14:paraId="0B4BBBF2" w14:textId="0516D113" w:rsidR="0016070B" w:rsidRDefault="00A42CD3">
      <w:pPr>
        <w:spacing w:line="276" w:lineRule="auto"/>
        <w:ind w:left="1" w:hanging="3"/>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Общеобразовательная дисциплина «Математика» является обязательной частью общеобразовательного цикла образовательной программы в соответствии с ФГОС по специальности </w:t>
      </w:r>
      <w:r w:rsidR="00056BBD" w:rsidRPr="00056BBD">
        <w:rPr>
          <w:rFonts w:ascii="Times New Roman" w:hAnsi="Times New Roman" w:cs="Times New Roman"/>
          <w:sz w:val="28"/>
          <w:szCs w:val="28"/>
          <w:lang w:eastAsia="ru-RU"/>
        </w:rPr>
        <w:t>08.02.15 Информационное моделирование в строительстве</w:t>
      </w:r>
      <w:r>
        <w:rPr>
          <w:rFonts w:ascii="Times New Roman" w:hAnsi="Times New Roman" w:cs="Times New Roman"/>
          <w:sz w:val="28"/>
          <w:szCs w:val="28"/>
          <w:lang w:eastAsia="ru-RU"/>
        </w:rPr>
        <w:t>.</w:t>
      </w:r>
    </w:p>
    <w:p w14:paraId="7375DBAC" w14:textId="77777777" w:rsidR="0016070B" w:rsidRDefault="0016070B">
      <w:pPr>
        <w:spacing w:line="276" w:lineRule="auto"/>
        <w:ind w:left="1" w:hanging="3"/>
        <w:jc w:val="both"/>
        <w:rPr>
          <w:rFonts w:ascii="Times New Roman" w:hAnsi="Times New Roman" w:cs="Times New Roman"/>
          <w:sz w:val="28"/>
          <w:szCs w:val="28"/>
          <w:lang w:eastAsia="ru-RU"/>
        </w:rPr>
      </w:pPr>
    </w:p>
    <w:p w14:paraId="0B794E7F" w14:textId="77777777" w:rsidR="0016070B" w:rsidRDefault="0016070B">
      <w:pPr>
        <w:pStyle w:val="af7"/>
        <w:tabs>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8"/>
          <w:szCs w:val="28"/>
          <w:lang w:eastAsia="ru-RU"/>
        </w:rPr>
      </w:pPr>
    </w:p>
    <w:p w14:paraId="47C51F19" w14:textId="77777777" w:rsidR="0016070B" w:rsidRDefault="00A42CD3">
      <w:pPr>
        <w:spacing w:after="0" w:line="276" w:lineRule="auto"/>
        <w:ind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1.2. Цели и планируемые результаты освоения дисциплины:</w:t>
      </w:r>
    </w:p>
    <w:p w14:paraId="7046EE6D" w14:textId="77777777" w:rsidR="0016070B" w:rsidRDefault="0016070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8"/>
          <w:szCs w:val="28"/>
          <w:lang w:eastAsia="ru-RU"/>
        </w:rPr>
      </w:pPr>
    </w:p>
    <w:p w14:paraId="6C35BE76" w14:textId="77777777" w:rsidR="0016070B" w:rsidRDefault="00A42C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1.2.1. Цель дисциплины </w:t>
      </w:r>
    </w:p>
    <w:p w14:paraId="46D673A7" w14:textId="77777777" w:rsidR="00473207" w:rsidRPr="00473207" w:rsidRDefault="00473207" w:rsidP="00473207">
      <w:pPr>
        <w:tabs>
          <w:tab w:val="left" w:pos="0"/>
          <w:tab w:val="left" w:pos="675"/>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31680"/>
        </w:tabs>
        <w:spacing w:after="0" w:line="360"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Содержание программы общеобразовательной дисциплины «Математика» направлено на достижение результатов ее изучения </w:t>
      </w:r>
      <w:r w:rsidRPr="00473207">
        <w:rPr>
          <w:rFonts w:ascii="Times New Roman" w:eastAsia="Times New Roman" w:hAnsi="Times New Roman" w:cs="Times New Roman"/>
          <w:bCs/>
          <w:sz w:val="28"/>
          <w:szCs w:val="28"/>
          <w:lang w:eastAsia="ru-RU"/>
        </w:rPr>
        <w:br/>
        <w:t xml:space="preserve">в соответствии с требованиями ФГОС СОО с учетом профессиональной направленности ФГОС СПО. Приоритетными целями обучения математике </w:t>
      </w:r>
      <w:r w:rsidRPr="00473207">
        <w:rPr>
          <w:rFonts w:ascii="Times New Roman" w:eastAsia="Times New Roman" w:hAnsi="Times New Roman" w:cs="Times New Roman"/>
          <w:bCs/>
          <w:sz w:val="28"/>
          <w:szCs w:val="28"/>
          <w:lang w:eastAsia="ru-RU"/>
        </w:rPr>
        <w:br/>
        <w:t xml:space="preserve">на базовом уровне являются: </w:t>
      </w:r>
    </w:p>
    <w:p w14:paraId="2C1FA7CF" w14:textId="77777777" w:rsidR="00473207" w:rsidRPr="00473207" w:rsidRDefault="00473207" w:rsidP="00473207">
      <w:pPr>
        <w:tabs>
          <w:tab w:val="left" w:pos="0"/>
          <w:tab w:val="left" w:pos="675"/>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31680"/>
        </w:tabs>
        <w:spacing w:after="0" w:line="360"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 </w:t>
      </w:r>
    </w:p>
    <w:p w14:paraId="55757761" w14:textId="77777777" w:rsidR="00473207" w:rsidRPr="00473207" w:rsidRDefault="00473207" w:rsidP="00473207">
      <w:pPr>
        <w:tabs>
          <w:tab w:val="left" w:pos="0"/>
          <w:tab w:val="left" w:pos="675"/>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31680"/>
        </w:tabs>
        <w:spacing w:after="0" w:line="360"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подведение обучающихся на доступном для них уровне к осознанию взаимосвязи математики и окружающего мира, понимание математики </w:t>
      </w:r>
      <w:r w:rsidRPr="00473207">
        <w:rPr>
          <w:rFonts w:ascii="Times New Roman" w:eastAsia="Times New Roman" w:hAnsi="Times New Roman" w:cs="Times New Roman"/>
          <w:bCs/>
          <w:sz w:val="28"/>
          <w:szCs w:val="28"/>
          <w:lang w:eastAsia="ru-RU"/>
        </w:rPr>
        <w:br/>
        <w:t xml:space="preserve">как части общей культуры человечества; </w:t>
      </w:r>
    </w:p>
    <w:p w14:paraId="1671B382" w14:textId="77777777" w:rsidR="00473207" w:rsidRPr="00473207" w:rsidRDefault="00473207" w:rsidP="00473207">
      <w:pPr>
        <w:tabs>
          <w:tab w:val="left" w:pos="0"/>
          <w:tab w:val="left" w:pos="675"/>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31680"/>
        </w:tabs>
        <w:spacing w:after="0" w:line="360"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 </w:t>
      </w:r>
    </w:p>
    <w:p w14:paraId="230051F4" w14:textId="77777777" w:rsidR="00473207" w:rsidRPr="00473207" w:rsidRDefault="00473207" w:rsidP="00473207">
      <w:pPr>
        <w:tabs>
          <w:tab w:val="left" w:pos="0"/>
          <w:tab w:val="left" w:pos="675"/>
          <w:tab w:val="left" w:pos="1365"/>
          <w:tab w:val="left" w:pos="2055"/>
          <w:tab w:val="left" w:pos="2745"/>
          <w:tab w:val="left" w:pos="3435"/>
          <w:tab w:val="left" w:pos="4110"/>
          <w:tab w:val="left" w:pos="4800"/>
          <w:tab w:val="left" w:pos="5490"/>
          <w:tab w:val="left" w:pos="6180"/>
          <w:tab w:val="left" w:pos="6870"/>
          <w:tab w:val="left" w:pos="7545"/>
          <w:tab w:val="left" w:pos="8235"/>
          <w:tab w:val="left" w:pos="8925"/>
          <w:tab w:val="left" w:pos="9615"/>
          <w:tab w:val="left" w:pos="10305"/>
          <w:tab w:val="left" w:pos="10980"/>
          <w:tab w:val="left" w:pos="31680"/>
        </w:tabs>
        <w:spacing w:after="0" w:line="360"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формирование функциональной математической грамотности: умения распознавать математические аспекты в реальных жизненных ситуациях </w:t>
      </w:r>
      <w:r w:rsidRPr="00473207">
        <w:rPr>
          <w:rFonts w:ascii="Times New Roman" w:eastAsia="Times New Roman" w:hAnsi="Times New Roman" w:cs="Times New Roman"/>
          <w:bCs/>
          <w:sz w:val="28"/>
          <w:szCs w:val="28"/>
          <w:lang w:eastAsia="ru-RU"/>
        </w:rPr>
        <w:br/>
        <w:t xml:space="preserve">и при изучении других дисциплин, проявления зависимостей </w:t>
      </w:r>
      <w:r w:rsidRPr="00473207">
        <w:rPr>
          <w:rFonts w:ascii="Times New Roman" w:eastAsia="Times New Roman" w:hAnsi="Times New Roman" w:cs="Times New Roman"/>
          <w:bCs/>
          <w:sz w:val="28"/>
          <w:szCs w:val="28"/>
          <w:lang w:eastAsia="ru-RU"/>
        </w:rPr>
        <w:br/>
      </w:r>
      <w:r w:rsidRPr="00473207">
        <w:rPr>
          <w:rFonts w:ascii="Times New Roman" w:eastAsia="Times New Roman" w:hAnsi="Times New Roman" w:cs="Times New Roman"/>
          <w:bCs/>
          <w:sz w:val="28"/>
          <w:szCs w:val="28"/>
          <w:lang w:eastAsia="ru-RU"/>
        </w:rPr>
        <w:lastRenderedPageBreak/>
        <w:t xml:space="preserve">и закономерностей, формулировать их на языке математики и создавать математические модели, применять освоенный математический аппарат </w:t>
      </w:r>
      <w:r w:rsidRPr="00473207">
        <w:rPr>
          <w:rFonts w:ascii="Times New Roman" w:eastAsia="Times New Roman" w:hAnsi="Times New Roman" w:cs="Times New Roman"/>
          <w:bCs/>
          <w:sz w:val="28"/>
          <w:szCs w:val="28"/>
          <w:lang w:eastAsia="ru-RU"/>
        </w:rPr>
        <w:br/>
        <w:t>для решения практико-ориентированных задач, задач профессиональной деятельности, интерпретировать и оценивать полученные результаты.</w:t>
      </w:r>
    </w:p>
    <w:p w14:paraId="5E54BB4E" w14:textId="77777777" w:rsidR="00473207" w:rsidRPr="00473207" w:rsidRDefault="00473207" w:rsidP="00473207">
      <w:pPr>
        <w:spacing w:after="0" w:line="360"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Для решения задач и достижения целей изучения дисциплины в системе среднего профессионального образования, в примерной рабочей программе выделено основное и профессионально ориентированное содержание. </w:t>
      </w:r>
      <w:r w:rsidRPr="00473207">
        <w:rPr>
          <w:rFonts w:ascii="Times New Roman" w:eastAsia="Times New Roman" w:hAnsi="Times New Roman" w:cs="Times New Roman"/>
          <w:bCs/>
          <w:sz w:val="28"/>
          <w:szCs w:val="28"/>
          <w:lang w:eastAsia="ru-RU"/>
        </w:rPr>
        <w:br/>
        <w:t xml:space="preserve">В основное содержание включены все содержательные линии, которые предлагаются для обязательного изучения федеральной образовательной программой среднего общего образования по Математике (базовый уровень). При разработке рабочей программы дисциплины, преподаватель вправе изменить последовательность и объем часов, отводимый на изучение тем основного содержания для установления </w:t>
      </w:r>
      <w:proofErr w:type="spellStart"/>
      <w:r w:rsidRPr="00473207">
        <w:rPr>
          <w:rFonts w:ascii="Times New Roman" w:eastAsia="Times New Roman" w:hAnsi="Times New Roman" w:cs="Times New Roman"/>
          <w:bCs/>
          <w:sz w:val="28"/>
          <w:szCs w:val="28"/>
          <w:lang w:eastAsia="ru-RU"/>
        </w:rPr>
        <w:t>межпредметных</w:t>
      </w:r>
      <w:proofErr w:type="spellEnd"/>
      <w:r w:rsidRPr="00473207">
        <w:rPr>
          <w:rFonts w:ascii="Times New Roman" w:eastAsia="Times New Roman" w:hAnsi="Times New Roman" w:cs="Times New Roman"/>
          <w:bCs/>
          <w:sz w:val="28"/>
          <w:szCs w:val="28"/>
          <w:lang w:eastAsia="ru-RU"/>
        </w:rPr>
        <w:t xml:space="preserve"> связей с другими дисциплинами общеобразовательного и общепрофессионального циклов учебного плана ОП СПО.</w:t>
      </w:r>
    </w:p>
    <w:p w14:paraId="73A28BFB" w14:textId="77777777" w:rsidR="00473207" w:rsidRPr="00473207" w:rsidRDefault="00473207" w:rsidP="00473207">
      <w:pPr>
        <w:spacing w:after="0" w:line="360"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Основное содержание примерной рабочей программы дисциплины, образовательная организация самостоятельно расширяет тематикой профессиональной направленности (профессионально ориентированным содержанием или содержанием прикладного модуля), необходимой для дальнейшего успешного освоения обучающимися ОП СПО. Преподаватель может выбрать содержание прикладного модуля из предложенных вариантов, в соответствии с особенностями сферы деятельности будущих специалистов или разработать его самостоятельно, интегрируя содержание дисциплины «Математика» с содержанием общепрофессиональных дисциплин и профессиональных модулей ОП СПО с целью формирования профессиональных компетенций.</w:t>
      </w:r>
    </w:p>
    <w:p w14:paraId="6588293D" w14:textId="77777777" w:rsidR="0016070B" w:rsidRDefault="0016070B">
      <w:pPr>
        <w:suppressAutoHyphens/>
        <w:spacing w:after="0" w:line="276" w:lineRule="auto"/>
        <w:jc w:val="both"/>
        <w:rPr>
          <w:rFonts w:ascii="Times New Roman" w:eastAsia="Times New Roman" w:hAnsi="Times New Roman" w:cs="Times New Roman"/>
          <w:bCs/>
          <w:sz w:val="28"/>
          <w:szCs w:val="28"/>
        </w:rPr>
      </w:pPr>
    </w:p>
    <w:p w14:paraId="33A2E446" w14:textId="77777777" w:rsidR="0016070B" w:rsidRDefault="00A42CD3">
      <w:pPr>
        <w:suppressAutoHyphens/>
        <w:spacing w:after="0" w:line="276"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1.2.2. Планируемые результаты освоения общеобразовательной дисциплины</w:t>
      </w:r>
      <w:r>
        <w:rPr>
          <w:rFonts w:ascii="Times New Roman" w:eastAsia="Calibri" w:hAnsi="Times New Roman" w:cs="Times New Roman"/>
          <w:b/>
          <w:sz w:val="28"/>
          <w:szCs w:val="28"/>
        </w:rPr>
        <w:t xml:space="preserve"> в соответствии с ФГОС СПО и на основе ФГОС СОО</w:t>
      </w:r>
    </w:p>
    <w:p w14:paraId="4943AFA8" w14:textId="2B7EFA17" w:rsidR="00473207" w:rsidRPr="00473207" w:rsidRDefault="00A42CD3" w:rsidP="00473207">
      <w:pPr>
        <w:spacing w:line="360" w:lineRule="auto"/>
        <w:jc w:val="both"/>
        <w:rPr>
          <w:rFonts w:ascii="Times New Roman" w:eastAsia="Times New Roman" w:hAnsi="Times New Roman" w:cs="Times New Roman"/>
          <w:bCs/>
          <w:sz w:val="28"/>
          <w:szCs w:val="28"/>
          <w:lang w:eastAsia="ru-RU"/>
        </w:rPr>
        <w:sectPr w:rsidR="00473207" w:rsidRPr="00473207" w:rsidSect="00473207">
          <w:pgSz w:w="12240" w:h="15840"/>
          <w:pgMar w:top="1134" w:right="850" w:bottom="1134" w:left="1701" w:header="720" w:footer="720" w:gutter="0"/>
          <w:cols w:space="720"/>
        </w:sectPr>
      </w:pPr>
      <w:r>
        <w:rPr>
          <w:rFonts w:ascii="Times New Roman" w:eastAsia="Times New Roman" w:hAnsi="Times New Roman" w:cs="Times New Roman"/>
          <w:bCs/>
          <w:sz w:val="28"/>
          <w:szCs w:val="28"/>
          <w:lang w:eastAsia="ru-RU"/>
        </w:rPr>
        <w:lastRenderedPageBreak/>
        <w:t xml:space="preserve">Особое значение дисциплина имеет при формировании и развитии ОК и ПК </w:t>
      </w:r>
      <w:r>
        <w:rPr>
          <w:rFonts w:ascii="Times New Roman" w:eastAsia="Times New Roman" w:hAnsi="Times New Roman" w:cs="Times New Roman"/>
          <w:bCs/>
          <w:i/>
          <w:sz w:val="28"/>
          <w:szCs w:val="28"/>
          <w:lang w:eastAsia="ru-RU"/>
        </w:rPr>
        <w:t>(ОК указываются из нового макета ФГОС СПО 2022 года по профессии/специальности).</w:t>
      </w:r>
      <w:r w:rsidR="00473207" w:rsidRPr="00473207">
        <w:rPr>
          <w:rFonts w:ascii="Times New Roman" w:eastAsia="Times New Roman" w:hAnsi="Times New Roman" w:cs="Times New Roman"/>
          <w:bCs/>
          <w:sz w:val="28"/>
          <w:szCs w:val="28"/>
          <w:lang w:eastAsia="ru-RU"/>
        </w:rPr>
        <w:t xml:space="preserve"> Общие компетенции (далее – ОК) и профессиональные компетенции </w:t>
      </w:r>
      <w:r w:rsidR="00473207" w:rsidRPr="00473207">
        <w:rPr>
          <w:rFonts w:ascii="Times New Roman" w:eastAsia="Times New Roman" w:hAnsi="Times New Roman" w:cs="Times New Roman"/>
          <w:bCs/>
          <w:sz w:val="28"/>
          <w:szCs w:val="28"/>
          <w:lang w:eastAsia="ru-RU"/>
        </w:rPr>
        <w:br/>
        <w:t xml:space="preserve">(далее – ПК) ФГОС СПО в соотнесении с личностными, </w:t>
      </w:r>
      <w:proofErr w:type="spellStart"/>
      <w:r w:rsidR="00473207" w:rsidRPr="00473207">
        <w:rPr>
          <w:rFonts w:ascii="Times New Roman" w:eastAsia="Times New Roman" w:hAnsi="Times New Roman" w:cs="Times New Roman"/>
          <w:bCs/>
          <w:sz w:val="28"/>
          <w:szCs w:val="28"/>
          <w:lang w:eastAsia="ru-RU"/>
        </w:rPr>
        <w:t>метапредметными</w:t>
      </w:r>
      <w:proofErr w:type="spellEnd"/>
      <w:r w:rsidR="00473207" w:rsidRPr="00473207">
        <w:rPr>
          <w:rFonts w:ascii="Times New Roman" w:eastAsia="Times New Roman" w:hAnsi="Times New Roman" w:cs="Times New Roman"/>
          <w:bCs/>
          <w:sz w:val="28"/>
          <w:szCs w:val="28"/>
          <w:lang w:eastAsia="ru-RU"/>
        </w:rPr>
        <w:t xml:space="preserve"> </w:t>
      </w:r>
      <w:r w:rsidR="00473207" w:rsidRPr="00473207">
        <w:rPr>
          <w:rFonts w:ascii="Times New Roman" w:eastAsia="Times New Roman" w:hAnsi="Times New Roman" w:cs="Times New Roman"/>
          <w:bCs/>
          <w:sz w:val="28"/>
          <w:szCs w:val="28"/>
          <w:lang w:eastAsia="ru-RU"/>
        </w:rPr>
        <w:br/>
        <w:t xml:space="preserve">и предметными результатами обучения базового уровня (далее – </w:t>
      </w:r>
      <w:proofErr w:type="spellStart"/>
      <w:r w:rsidR="00473207" w:rsidRPr="00473207">
        <w:rPr>
          <w:rFonts w:ascii="Times New Roman" w:eastAsia="Times New Roman" w:hAnsi="Times New Roman" w:cs="Times New Roman"/>
          <w:bCs/>
          <w:sz w:val="28"/>
          <w:szCs w:val="28"/>
          <w:lang w:eastAsia="ru-RU"/>
        </w:rPr>
        <w:t>ПРб</w:t>
      </w:r>
      <w:proofErr w:type="spellEnd"/>
      <w:r w:rsidR="00473207" w:rsidRPr="00473207">
        <w:rPr>
          <w:rFonts w:ascii="Times New Roman" w:eastAsia="Times New Roman" w:hAnsi="Times New Roman" w:cs="Times New Roman"/>
          <w:bCs/>
          <w:sz w:val="28"/>
          <w:szCs w:val="28"/>
          <w:lang w:eastAsia="ru-RU"/>
        </w:rPr>
        <w:t xml:space="preserve">) </w:t>
      </w:r>
      <w:r w:rsidR="00473207" w:rsidRPr="00473207">
        <w:rPr>
          <w:rFonts w:ascii="Times New Roman" w:eastAsia="Times New Roman" w:hAnsi="Times New Roman" w:cs="Times New Roman"/>
          <w:bCs/>
          <w:sz w:val="28"/>
          <w:szCs w:val="28"/>
          <w:lang w:eastAsia="ru-RU"/>
        </w:rPr>
        <w:br/>
        <w:t>ФГОС СОО представлены в таблице:</w:t>
      </w:r>
    </w:p>
    <w:p w14:paraId="0B1C267A" w14:textId="44B69500"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bCs/>
          <w:i/>
          <w:sz w:val="28"/>
          <w:szCs w:val="28"/>
          <w:lang w:eastAsia="ru-RU"/>
        </w:rPr>
      </w:pPr>
    </w:p>
    <w:p w14:paraId="51FCD00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jc w:val="both"/>
        <w:rPr>
          <w:rFonts w:ascii="Times New Roman" w:eastAsia="Times New Roman" w:hAnsi="Times New Roman" w:cs="Times New Roman"/>
          <w:i/>
          <w:sz w:val="28"/>
          <w:szCs w:val="28"/>
          <w:lang w:eastAsia="ru-RU"/>
        </w:rPr>
      </w:pPr>
    </w:p>
    <w:p w14:paraId="6AC4FE0B" w14:textId="77777777" w:rsidR="0016070B" w:rsidRDefault="0016070B">
      <w:pPr>
        <w:spacing w:after="0" w:line="276" w:lineRule="auto"/>
        <w:jc w:val="center"/>
        <w:textAlignment w:val="baseline"/>
        <w:rPr>
          <w:rFonts w:ascii="Times New Roman" w:eastAsia="Times New Roman" w:hAnsi="Times New Roman" w:cs="Times New Roman"/>
          <w:b/>
          <w:bCs/>
          <w:sz w:val="24"/>
          <w:szCs w:val="24"/>
          <w:lang w:eastAsia="ru-RU"/>
        </w:rPr>
        <w:sectPr w:rsidR="0016070B">
          <w:footerReference w:type="even" r:id="rId8"/>
          <w:footerReference w:type="default" r:id="rId9"/>
          <w:headerReference w:type="first" r:id="rId10"/>
          <w:pgSz w:w="11906" w:h="16838"/>
          <w:pgMar w:top="1134" w:right="850" w:bottom="1134" w:left="1701" w:header="708" w:footer="708" w:gutter="0"/>
          <w:cols w:space="720"/>
          <w:titlePg/>
          <w:docGrid w:linePitch="299"/>
        </w:sect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50"/>
        <w:gridCol w:w="5097"/>
        <w:gridCol w:w="6407"/>
      </w:tblGrid>
      <w:tr w:rsidR="0016070B" w14:paraId="2A8BF5DF" w14:textId="77777777">
        <w:trPr>
          <w:trHeight w:val="411"/>
        </w:trPr>
        <w:tc>
          <w:tcPr>
            <w:tcW w:w="1048" w:type="pct"/>
            <w:vMerge w:val="restart"/>
            <w:tcBorders>
              <w:top w:val="single" w:sz="6" w:space="0" w:color="auto"/>
              <w:left w:val="single" w:sz="6" w:space="0" w:color="auto"/>
              <w:bottom w:val="single" w:sz="6" w:space="0" w:color="auto"/>
              <w:right w:val="single" w:sz="6" w:space="0" w:color="auto"/>
            </w:tcBorders>
            <w:vAlign w:val="center"/>
          </w:tcPr>
          <w:p w14:paraId="2252EEF9" w14:textId="77777777" w:rsidR="0016070B" w:rsidRDefault="00A42CD3">
            <w:pPr>
              <w:spacing w:after="0" w:line="276" w:lineRule="auto"/>
              <w:jc w:val="center"/>
              <w:textAlignment w:val="baseline"/>
              <w:rPr>
                <w:rFonts w:ascii="Times New Roman" w:eastAsia="Times New Roman" w:hAnsi="Times New Roman" w:cs="Times New Roman"/>
                <w:sz w:val="24"/>
                <w:szCs w:val="24"/>
                <w:lang w:eastAsia="ru-RU"/>
              </w:rPr>
            </w:pPr>
            <w:bookmarkStart w:id="5" w:name="_Hlk118301397"/>
            <w:r>
              <w:rPr>
                <w:rFonts w:ascii="Times New Roman" w:eastAsia="Times New Roman" w:hAnsi="Times New Roman" w:cs="Times New Roman"/>
                <w:b/>
                <w:bCs/>
                <w:sz w:val="24"/>
                <w:szCs w:val="24"/>
                <w:lang w:eastAsia="ru-RU"/>
              </w:rPr>
              <w:t>Общие компетенции</w:t>
            </w:r>
          </w:p>
        </w:tc>
        <w:tc>
          <w:tcPr>
            <w:tcW w:w="3952" w:type="pct"/>
            <w:gridSpan w:val="2"/>
            <w:tcBorders>
              <w:top w:val="single" w:sz="6" w:space="0" w:color="auto"/>
              <w:left w:val="single" w:sz="6" w:space="0" w:color="auto"/>
              <w:bottom w:val="single" w:sz="6" w:space="0" w:color="auto"/>
              <w:right w:val="single" w:sz="6" w:space="0" w:color="auto"/>
            </w:tcBorders>
            <w:vAlign w:val="center"/>
          </w:tcPr>
          <w:p w14:paraId="62A68D6A" w14:textId="77777777" w:rsidR="0016070B" w:rsidRDefault="00A42CD3">
            <w:pPr>
              <w:spacing w:after="0" w:line="276"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Планируемые результаты обучения</w:t>
            </w:r>
          </w:p>
        </w:tc>
      </w:tr>
      <w:tr w:rsidR="0016070B" w14:paraId="0A544EF2" w14:textId="77777777">
        <w:trPr>
          <w:trHeight w:val="279"/>
        </w:trPr>
        <w:tc>
          <w:tcPr>
            <w:tcW w:w="1048" w:type="pct"/>
            <w:vMerge/>
            <w:tcBorders>
              <w:top w:val="single" w:sz="6" w:space="0" w:color="auto"/>
              <w:left w:val="single" w:sz="6" w:space="0" w:color="auto"/>
              <w:bottom w:val="single" w:sz="6" w:space="0" w:color="auto"/>
              <w:right w:val="single" w:sz="6" w:space="0" w:color="auto"/>
            </w:tcBorders>
            <w:vAlign w:val="center"/>
          </w:tcPr>
          <w:p w14:paraId="56644819" w14:textId="77777777" w:rsidR="0016070B" w:rsidRDefault="0016070B">
            <w:pPr>
              <w:spacing w:after="0" w:line="276" w:lineRule="auto"/>
              <w:rPr>
                <w:rFonts w:ascii="Times New Roman" w:eastAsia="Times New Roman" w:hAnsi="Times New Roman" w:cs="Times New Roman"/>
                <w:sz w:val="24"/>
                <w:szCs w:val="24"/>
                <w:lang w:eastAsia="ru-RU"/>
              </w:rPr>
            </w:pPr>
          </w:p>
        </w:tc>
        <w:tc>
          <w:tcPr>
            <w:tcW w:w="1751" w:type="pct"/>
            <w:tcBorders>
              <w:top w:val="single" w:sz="6" w:space="0" w:color="auto"/>
              <w:left w:val="single" w:sz="6" w:space="0" w:color="auto"/>
              <w:bottom w:val="single" w:sz="6" w:space="0" w:color="auto"/>
              <w:right w:val="single" w:sz="6" w:space="0" w:color="auto"/>
            </w:tcBorders>
            <w:vAlign w:val="center"/>
          </w:tcPr>
          <w:p w14:paraId="602EC9FC" w14:textId="77777777" w:rsidR="0016070B" w:rsidRDefault="00A42CD3">
            <w:pPr>
              <w:spacing w:after="0" w:line="276"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Общие</w:t>
            </w:r>
            <w:r>
              <w:rPr>
                <w:rStyle w:val="ae"/>
                <w:rFonts w:ascii="Times New Roman" w:eastAsia="Times New Roman" w:hAnsi="Times New Roman"/>
                <w:b/>
                <w:bCs/>
                <w:sz w:val="24"/>
                <w:szCs w:val="24"/>
                <w:lang w:eastAsia="ru-RU"/>
              </w:rPr>
              <w:footnoteReference w:id="1"/>
            </w:r>
          </w:p>
        </w:tc>
        <w:tc>
          <w:tcPr>
            <w:tcW w:w="2201" w:type="pct"/>
            <w:tcBorders>
              <w:top w:val="single" w:sz="6" w:space="0" w:color="auto"/>
              <w:left w:val="single" w:sz="6" w:space="0" w:color="auto"/>
              <w:bottom w:val="single" w:sz="6" w:space="0" w:color="auto"/>
              <w:right w:val="single" w:sz="6" w:space="0" w:color="auto"/>
            </w:tcBorders>
            <w:vAlign w:val="center"/>
          </w:tcPr>
          <w:p w14:paraId="7E07BFC1" w14:textId="77777777" w:rsidR="0016070B" w:rsidRDefault="00A42CD3">
            <w:pPr>
              <w:spacing w:after="0" w:line="276"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Дисциплинарные</w:t>
            </w:r>
            <w:r>
              <w:rPr>
                <w:rStyle w:val="ae"/>
                <w:rFonts w:ascii="Times New Roman" w:eastAsia="Times New Roman" w:hAnsi="Times New Roman"/>
                <w:b/>
                <w:bCs/>
                <w:sz w:val="24"/>
                <w:szCs w:val="24"/>
                <w:lang w:eastAsia="ru-RU"/>
              </w:rPr>
              <w:footnoteReference w:id="2"/>
            </w:r>
          </w:p>
        </w:tc>
      </w:tr>
      <w:tr w:rsidR="00473207" w14:paraId="46C1DBA4" w14:textId="77777777" w:rsidTr="00827E86">
        <w:trPr>
          <w:trHeight w:val="694"/>
        </w:trPr>
        <w:tc>
          <w:tcPr>
            <w:tcW w:w="1048" w:type="pct"/>
            <w:tcBorders>
              <w:top w:val="nil"/>
              <w:left w:val="outset" w:sz="6" w:space="0" w:color="auto"/>
              <w:bottom w:val="outset" w:sz="6" w:space="0" w:color="auto"/>
              <w:right w:val="outset" w:sz="6" w:space="0" w:color="auto"/>
            </w:tcBorders>
          </w:tcPr>
          <w:p w14:paraId="5F6548E4" w14:textId="6AF3BEDC" w:rsidR="00473207" w:rsidRDefault="00473207" w:rsidP="00473207">
            <w:pPr>
              <w:spacing w:after="0" w:line="276" w:lineRule="auto"/>
              <w:textAlignment w:val="baseline"/>
              <w:rPr>
                <w:rFonts w:ascii="Times New Roman" w:eastAsia="Times New Roman" w:hAnsi="Times New Roman" w:cs="Times New Roman"/>
                <w:sz w:val="24"/>
                <w:szCs w:val="24"/>
                <w:lang w:eastAsia="ru-RU"/>
              </w:rPr>
            </w:pPr>
            <w:r>
              <w:t xml:space="preserve">ОК 01. Выбирать способы решения задач профессиональной деятельности применительно </w:t>
            </w:r>
            <w:r>
              <w:br/>
              <w:t>к различным контекстам</w:t>
            </w:r>
          </w:p>
        </w:tc>
        <w:tc>
          <w:tcPr>
            <w:tcW w:w="1751" w:type="pct"/>
            <w:tcBorders>
              <w:top w:val="nil"/>
              <w:left w:val="nil"/>
              <w:bottom w:val="outset" w:sz="6" w:space="0" w:color="auto"/>
              <w:right w:val="outset" w:sz="6" w:space="0" w:color="auto"/>
            </w:tcBorders>
          </w:tcPr>
          <w:p w14:paraId="795824AE" w14:textId="77777777" w:rsidR="00473207" w:rsidRDefault="00473207" w:rsidP="00473207">
            <w:pPr>
              <w:contextualSpacing/>
              <w:jc w:val="both"/>
              <w:rPr>
                <w:color w:val="000000"/>
              </w:rPr>
            </w:pPr>
            <w:r>
              <w:t xml:space="preserve">Личностные результаты должны отражать </w:t>
            </w:r>
            <w:r>
              <w:br/>
              <w:t>в части: трудового воспитания:</w:t>
            </w:r>
          </w:p>
          <w:p w14:paraId="458425D7" w14:textId="77777777" w:rsidR="00473207" w:rsidRDefault="00473207" w:rsidP="00473207">
            <w:pPr>
              <w:contextualSpacing/>
              <w:jc w:val="both"/>
            </w:pPr>
            <w:r>
              <w:t xml:space="preserve">- готовность к труду, осознание ценности мастерства, трудолюбие; </w:t>
            </w:r>
          </w:p>
          <w:p w14:paraId="79AC820B" w14:textId="77777777" w:rsidR="00473207" w:rsidRDefault="00473207" w:rsidP="00473207">
            <w:pPr>
              <w:contextualSpacing/>
              <w:jc w:val="both"/>
            </w:pPr>
            <w:r>
              <w:t xml:space="preserve">- готовность к активной деятельности технологической и социальной направленности, способность инициировать, планировать </w:t>
            </w:r>
            <w:r>
              <w:br/>
              <w:t xml:space="preserve">и самостоятельно выполнять такую деятельность; </w:t>
            </w:r>
          </w:p>
          <w:p w14:paraId="6A05D123" w14:textId="77777777" w:rsidR="00473207" w:rsidRDefault="00473207" w:rsidP="00473207">
            <w:pPr>
              <w:contextualSpacing/>
              <w:jc w:val="both"/>
            </w:pPr>
            <w:r>
              <w:t>- интерес к различным сферам профессиональной деятельности.</w:t>
            </w:r>
          </w:p>
          <w:p w14:paraId="7C351057" w14:textId="77777777" w:rsidR="00473207" w:rsidRDefault="00473207" w:rsidP="00473207">
            <w:pPr>
              <w:contextualSpacing/>
              <w:jc w:val="both"/>
            </w:pPr>
            <w:proofErr w:type="spellStart"/>
            <w:r>
              <w:t>Метапредметные</w:t>
            </w:r>
            <w:proofErr w:type="spellEnd"/>
            <w:r>
              <w:t xml:space="preserve"> результаты должны отражать:</w:t>
            </w:r>
          </w:p>
          <w:p w14:paraId="1AC0D7A3" w14:textId="77777777" w:rsidR="00473207" w:rsidRDefault="00473207" w:rsidP="00473207">
            <w:pPr>
              <w:contextualSpacing/>
              <w:jc w:val="both"/>
            </w:pPr>
            <w:r>
              <w:t>Овладение универсальными учебными познавательными действиями:</w:t>
            </w:r>
          </w:p>
          <w:p w14:paraId="731D4FC5" w14:textId="77777777" w:rsidR="00473207" w:rsidRDefault="00473207" w:rsidP="00473207">
            <w:pPr>
              <w:contextualSpacing/>
              <w:jc w:val="both"/>
            </w:pPr>
            <w:r>
              <w:t xml:space="preserve"> а) базовые логические действия:</w:t>
            </w:r>
          </w:p>
          <w:p w14:paraId="468A2450" w14:textId="77777777" w:rsidR="00473207" w:rsidRDefault="00473207" w:rsidP="00473207">
            <w:pPr>
              <w:contextualSpacing/>
              <w:jc w:val="both"/>
            </w:pPr>
            <w:r>
              <w:t xml:space="preserve">- самостоятельно формулировать </w:t>
            </w:r>
            <w:r>
              <w:br/>
              <w:t xml:space="preserve">и актуализировать проблему, рассматривать </w:t>
            </w:r>
            <w:r>
              <w:br/>
              <w:t>ее всесторонне;</w:t>
            </w:r>
          </w:p>
          <w:p w14:paraId="3C9FF2B2" w14:textId="77777777" w:rsidR="00473207" w:rsidRDefault="00473207" w:rsidP="00473207">
            <w:pPr>
              <w:contextualSpacing/>
              <w:jc w:val="both"/>
            </w:pPr>
            <w:r>
              <w:t xml:space="preserve">- устанавливать существенный признак </w:t>
            </w:r>
            <w:r>
              <w:br/>
              <w:t xml:space="preserve">или основания для сравнения, классификации </w:t>
            </w:r>
            <w:r>
              <w:br/>
              <w:t xml:space="preserve">и обобщения;  </w:t>
            </w:r>
          </w:p>
          <w:p w14:paraId="5F2E6423" w14:textId="77777777" w:rsidR="00473207" w:rsidRDefault="00473207" w:rsidP="00473207">
            <w:pPr>
              <w:contextualSpacing/>
              <w:jc w:val="both"/>
            </w:pPr>
            <w:r>
              <w:t>- определять цели деятельности, задавать параметры и критерии их достижения;</w:t>
            </w:r>
          </w:p>
          <w:p w14:paraId="11C48BE1" w14:textId="77777777" w:rsidR="00473207" w:rsidRDefault="00473207" w:rsidP="00473207">
            <w:pPr>
              <w:contextualSpacing/>
              <w:jc w:val="both"/>
            </w:pPr>
            <w:r>
              <w:t xml:space="preserve">- выявлять закономерности и противоречия </w:t>
            </w:r>
            <w:r>
              <w:br/>
              <w:t xml:space="preserve">в рассматриваемых явлениях;  </w:t>
            </w:r>
          </w:p>
          <w:p w14:paraId="3C36DF33" w14:textId="77777777" w:rsidR="00473207" w:rsidRDefault="00473207" w:rsidP="00473207">
            <w:pPr>
              <w:pStyle w:val="dt-p"/>
              <w:contextualSpacing/>
              <w:jc w:val="both"/>
            </w:pPr>
            <w:r>
              <w:t>- вносить коррективы в деятельность, оценивать соответствие результатов целям, оценивать риски последствий деятельности</w:t>
            </w:r>
          </w:p>
          <w:p w14:paraId="201D84AA" w14:textId="77777777" w:rsidR="00473207" w:rsidRDefault="00473207" w:rsidP="00473207">
            <w:pPr>
              <w:contextualSpacing/>
              <w:jc w:val="both"/>
            </w:pPr>
            <w:r>
              <w:t>б) базовые исследовательские действия:</w:t>
            </w:r>
          </w:p>
          <w:p w14:paraId="27773F22" w14:textId="77777777" w:rsidR="00473207" w:rsidRDefault="00473207" w:rsidP="00473207">
            <w:pPr>
              <w:contextualSpacing/>
              <w:jc w:val="both"/>
            </w:pPr>
            <w:r>
              <w:t xml:space="preserve">- владеть навыками учебно-исследовательской </w:t>
            </w:r>
            <w:r>
              <w:br/>
              <w:t xml:space="preserve">и проектной деятельности, навыками разрешения проблем; </w:t>
            </w:r>
          </w:p>
          <w:p w14:paraId="24BDB8DF" w14:textId="77777777" w:rsidR="00473207" w:rsidRDefault="00473207" w:rsidP="00473207">
            <w:pPr>
              <w:contextualSpacing/>
              <w:jc w:val="both"/>
            </w:pPr>
            <w:r>
              <w:t xml:space="preserve">- выявлять причинно-следственные связи </w:t>
            </w:r>
            <w:r>
              <w:br/>
              <w:t xml:space="preserve">и актуализировать задачу, выдвигать гипотезу </w:t>
            </w:r>
            <w:r>
              <w:br/>
              <w:t xml:space="preserve">ее решения, находить аргументы </w:t>
            </w:r>
            <w:r>
              <w:br/>
              <w:t xml:space="preserve">для доказательства своих утверждений, задавать параметры и критерии решения; </w:t>
            </w:r>
          </w:p>
          <w:p w14:paraId="1D69FB5C" w14:textId="77777777" w:rsidR="00473207" w:rsidRDefault="00473207" w:rsidP="00473207">
            <w:pPr>
              <w:contextualSpacing/>
              <w:jc w:val="both"/>
            </w:pPr>
            <w:r>
              <w:t xml:space="preserve">- анализировать полученные в ходе решения задачи результаты, критически оценивать </w:t>
            </w:r>
            <w:r>
              <w:br/>
              <w:t xml:space="preserve">их достоверность, прогнозировать изменение </w:t>
            </w:r>
            <w:r>
              <w:br/>
              <w:t xml:space="preserve">в новых условиях; </w:t>
            </w:r>
          </w:p>
          <w:p w14:paraId="05DCC2AE" w14:textId="77777777" w:rsidR="00473207" w:rsidRDefault="00473207" w:rsidP="00473207">
            <w:pPr>
              <w:contextualSpacing/>
              <w:jc w:val="both"/>
            </w:pPr>
            <w:r>
              <w:t xml:space="preserve">разрабатывать план решения проблемы с учетом анализа имеющихся материальных </w:t>
            </w:r>
            <w:r>
              <w:br/>
              <w:t>и нематериальных ресурсов;</w:t>
            </w:r>
          </w:p>
          <w:p w14:paraId="012540EA" w14:textId="77777777" w:rsidR="00473207" w:rsidRDefault="00473207" w:rsidP="00473207">
            <w:pPr>
              <w:contextualSpacing/>
              <w:jc w:val="both"/>
            </w:pPr>
            <w:r>
              <w:t xml:space="preserve">- уметь переносить знания в познавательную </w:t>
            </w:r>
            <w:r>
              <w:br/>
              <w:t>и практическую области жизнедеятельности;</w:t>
            </w:r>
          </w:p>
          <w:p w14:paraId="0D38113A" w14:textId="77777777" w:rsidR="00473207" w:rsidRDefault="00473207" w:rsidP="00473207">
            <w:pPr>
              <w:contextualSpacing/>
              <w:jc w:val="both"/>
            </w:pPr>
            <w:r>
              <w:t xml:space="preserve">- уметь интегрировать знания из разных предметных областей; </w:t>
            </w:r>
          </w:p>
          <w:p w14:paraId="3AF984BC" w14:textId="77777777" w:rsidR="00473207" w:rsidRDefault="00473207" w:rsidP="00473207">
            <w:pPr>
              <w:contextualSpacing/>
              <w:jc w:val="both"/>
            </w:pPr>
            <w:r>
              <w:t xml:space="preserve">- выдвигать новые идеи, предлагать оригинальные подходы и решения </w:t>
            </w:r>
          </w:p>
          <w:p w14:paraId="30C1025D" w14:textId="23EDEADF" w:rsidR="00473207" w:rsidRDefault="00473207" w:rsidP="00473207">
            <w:pPr>
              <w:spacing w:after="0" w:line="276" w:lineRule="auto"/>
              <w:jc w:val="both"/>
              <w:rPr>
                <w:rFonts w:ascii="Times New Roman" w:eastAsia="Times New Roman" w:hAnsi="Times New Roman" w:cs="Times New Roman"/>
                <w:sz w:val="24"/>
                <w:szCs w:val="24"/>
                <w:lang w:eastAsia="ru-RU"/>
              </w:rPr>
            </w:pPr>
          </w:p>
        </w:tc>
        <w:tc>
          <w:tcPr>
            <w:tcW w:w="2201" w:type="pct"/>
            <w:tcBorders>
              <w:top w:val="nil"/>
              <w:left w:val="nil"/>
              <w:bottom w:val="outset" w:sz="6" w:space="0" w:color="auto"/>
              <w:right w:val="outset" w:sz="6" w:space="0" w:color="auto"/>
            </w:tcBorders>
          </w:tcPr>
          <w:p w14:paraId="1060B0AE" w14:textId="77777777" w:rsidR="00473207" w:rsidRDefault="00473207" w:rsidP="00473207">
            <w:pPr>
              <w:pStyle w:val="s1"/>
              <w:contextualSpacing/>
              <w:jc w:val="both"/>
              <w:rPr>
                <w:color w:val="000000"/>
              </w:rPr>
            </w:pPr>
            <w:r>
              <w:t xml:space="preserve">ПРб1. Владение методами доказательств, алгоритмами решения задач; умение формулировать определения, аксиомы </w:t>
            </w:r>
            <w:r>
              <w:br/>
              <w:t>и теоремы, применять их, проводить доказательные рассуждения в ходе решения задач;</w:t>
            </w:r>
          </w:p>
          <w:p w14:paraId="6866CED0" w14:textId="77777777" w:rsidR="00473207" w:rsidRDefault="00473207" w:rsidP="00473207">
            <w:pPr>
              <w:pStyle w:val="s1"/>
              <w:contextualSpacing/>
              <w:jc w:val="both"/>
            </w:pPr>
            <w:r>
              <w:t xml:space="preserve">ПРб2. Умение оперировать понятиями: степень числа, логарифм числа; умение выполнять вычисление значений </w:t>
            </w:r>
            <w:r>
              <w:br/>
              <w:t>и преобразования выражений со степенями и логарифмами, преобразования дробно-рациональных выражений;</w:t>
            </w:r>
          </w:p>
          <w:p w14:paraId="4B18E5F7" w14:textId="77777777" w:rsidR="00473207" w:rsidRDefault="00473207" w:rsidP="00473207">
            <w:pPr>
              <w:pStyle w:val="s1"/>
              <w:contextualSpacing/>
              <w:jc w:val="both"/>
            </w:pPr>
            <w: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153B1DDC" w14:textId="77777777" w:rsidR="00473207" w:rsidRDefault="00473207" w:rsidP="00473207">
            <w:pPr>
              <w:pStyle w:val="paragraph"/>
              <w:jc w:val="both"/>
            </w:pPr>
            <w: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b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br/>
              <w:t xml:space="preserve">на движение; решать практико-ориентированные задачи </w:t>
            </w:r>
            <w:r>
              <w:br/>
              <w:t>на наибольшие и наименьшие значения, на нахождение пути, скорости и ускорения;</w:t>
            </w:r>
          </w:p>
          <w:p w14:paraId="17F52E55" w14:textId="77777777" w:rsidR="00473207" w:rsidRDefault="00473207" w:rsidP="00473207">
            <w:pPr>
              <w:pStyle w:val="s1"/>
              <w:contextualSpacing/>
              <w:jc w:val="both"/>
            </w:pPr>
            <w: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33FF2934" w14:textId="77777777" w:rsidR="00473207" w:rsidRDefault="00473207" w:rsidP="00473207">
            <w:pPr>
              <w:pStyle w:val="s1"/>
              <w:contextualSpacing/>
              <w:jc w:val="both"/>
            </w:pPr>
            <w: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5EDC7DD1" w14:textId="77777777" w:rsidR="00473207" w:rsidRDefault="00473207" w:rsidP="00473207">
            <w:pPr>
              <w:pStyle w:val="s1"/>
              <w:jc w:val="both"/>
            </w:pPr>
            <w: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br/>
              <w:t>с применением графических методов и электронных средств;</w:t>
            </w:r>
          </w:p>
          <w:p w14:paraId="4BD3912B" w14:textId="77777777" w:rsidR="00473207" w:rsidRDefault="00473207" w:rsidP="00473207">
            <w:pPr>
              <w:pStyle w:val="s1"/>
              <w:contextualSpacing/>
              <w:jc w:val="both"/>
            </w:pPr>
            <w:r>
              <w:t xml:space="preserve">ПРб8. Умение оперировать понятиями: случайный опыт </w:t>
            </w:r>
            <w:r>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br/>
              <w:t xml:space="preserve">со случайными величинами; умение приводить примеры проявления закона больших чисел в природных </w:t>
            </w:r>
            <w:r>
              <w:br/>
              <w:t>и общественных явлениях;</w:t>
            </w:r>
          </w:p>
          <w:p w14:paraId="0E74FB16" w14:textId="77777777" w:rsidR="00473207" w:rsidRDefault="00473207" w:rsidP="00473207">
            <w:pPr>
              <w:pStyle w:val="s1"/>
              <w:contextualSpacing/>
              <w:jc w:val="both"/>
            </w:pPr>
            <w: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br/>
              <w:t xml:space="preserve">и плоскостей, угол между прямыми, угол между прямой </w:t>
            </w:r>
            <w:r>
              <w:br/>
              <w:t>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38D13403" w14:textId="77777777" w:rsidR="00473207" w:rsidRDefault="00473207" w:rsidP="00473207">
            <w:pPr>
              <w:pStyle w:val="s1"/>
              <w:contextualSpacing/>
              <w:jc w:val="both"/>
            </w:pPr>
            <w: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b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4CC539B2" w14:textId="77777777" w:rsidR="00473207" w:rsidRDefault="00473207" w:rsidP="00473207">
            <w:pPr>
              <w:pStyle w:val="s1"/>
              <w:contextualSpacing/>
              <w:jc w:val="both"/>
            </w:pPr>
            <w:r>
              <w:t xml:space="preserve">ПРб11 Умение оперировать понятиями: движение </w:t>
            </w:r>
            <w:r>
              <w:br/>
              <w:t>в пространстве, подобные фигуры в пространстве; использовать отношение площадей поверхностей и объемов подобных фигур при решении задач;</w:t>
            </w:r>
          </w:p>
          <w:p w14:paraId="45433D00" w14:textId="77777777" w:rsidR="00473207" w:rsidRDefault="00473207" w:rsidP="00473207">
            <w:pPr>
              <w:pStyle w:val="s1"/>
              <w:contextualSpacing/>
              <w:jc w:val="both"/>
            </w:pPr>
            <w:r>
              <w:t>ПРб12. Умение вычислять геометрические величины (длина, угол, площадь, объем, площадь поверхности), используя изученные формулы и методы;</w:t>
            </w:r>
          </w:p>
          <w:p w14:paraId="3F8812F3" w14:textId="77777777" w:rsidR="00473207" w:rsidRDefault="00473207" w:rsidP="00473207">
            <w:pPr>
              <w:pStyle w:val="s1"/>
              <w:contextualSpacing/>
              <w:jc w:val="both"/>
            </w:pPr>
            <w: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30F87589" w14:textId="624BC7F8" w:rsidR="00473207" w:rsidRDefault="00473207" w:rsidP="00473207">
            <w:pPr>
              <w:pStyle w:val="s1"/>
              <w:shd w:val="clear" w:color="auto" w:fill="FFFFFF"/>
              <w:spacing w:before="0" w:beforeAutospacing="0" w:after="0" w:afterAutospacing="0" w:line="276" w:lineRule="auto"/>
              <w:rPr>
                <w:rFonts w:eastAsiaTheme="minorHAnsi"/>
                <w:lang w:eastAsia="en-US"/>
              </w:rPr>
            </w:pPr>
            <w:r>
              <w:t xml:space="preserve">ПРб14. Умение выбирать подходящий изученный метод </w:t>
            </w:r>
            <w:r>
              <w:br/>
              <w:t xml:space="preserve">для решения задачи, распознавать математические факты </w:t>
            </w:r>
            <w: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473207" w14:paraId="32EBF751" w14:textId="77777777" w:rsidTr="00827E86">
        <w:trPr>
          <w:trHeight w:val="1403"/>
        </w:trPr>
        <w:tc>
          <w:tcPr>
            <w:tcW w:w="1048" w:type="pct"/>
            <w:tcBorders>
              <w:top w:val="nil"/>
              <w:left w:val="outset" w:sz="6" w:space="0" w:color="auto"/>
              <w:bottom w:val="outset" w:sz="6" w:space="0" w:color="auto"/>
              <w:right w:val="outset" w:sz="6" w:space="0" w:color="auto"/>
            </w:tcBorders>
          </w:tcPr>
          <w:p w14:paraId="1613F860" w14:textId="06599D66" w:rsidR="00473207" w:rsidRDefault="00473207" w:rsidP="00473207">
            <w:pPr>
              <w:spacing w:after="0" w:line="276" w:lineRule="auto"/>
              <w:textAlignment w:val="baseline"/>
              <w:rPr>
                <w:rFonts w:ascii="Times New Roman" w:eastAsia="Times New Roman" w:hAnsi="Times New Roman" w:cs="Times New Roman"/>
                <w:sz w:val="24"/>
                <w:szCs w:val="24"/>
                <w:lang w:eastAsia="ru-RU"/>
              </w:rPr>
            </w:pPr>
            <w: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751" w:type="pct"/>
            <w:tcBorders>
              <w:top w:val="nil"/>
              <w:left w:val="nil"/>
              <w:bottom w:val="outset" w:sz="6" w:space="0" w:color="auto"/>
              <w:right w:val="outset" w:sz="6" w:space="0" w:color="auto"/>
            </w:tcBorders>
          </w:tcPr>
          <w:p w14:paraId="6360AAEE" w14:textId="77777777" w:rsidR="00473207" w:rsidRDefault="00473207" w:rsidP="00473207">
            <w:pPr>
              <w:jc w:val="both"/>
              <w:rPr>
                <w:color w:val="000000"/>
              </w:rPr>
            </w:pPr>
            <w:r>
              <w:t>Личностные результаты должны отражать в части: ценности научного познания:</w:t>
            </w:r>
          </w:p>
          <w:p w14:paraId="0E8A6074" w14:textId="77777777" w:rsidR="00473207" w:rsidRDefault="00473207" w:rsidP="00473207">
            <w:pPr>
              <w:jc w:val="both"/>
            </w:pPr>
            <w:r>
              <w:t>-</w:t>
            </w:r>
            <w:proofErr w:type="spellStart"/>
            <w:r>
              <w:t>сформированность</w:t>
            </w:r>
            <w:proofErr w:type="spellEnd"/>
            <w:r>
              <w:t xml:space="preserve"> мировоззрения, соответствующего современному уровню развития науки и общественной практики, основанного </w:t>
            </w:r>
            <w:r>
              <w:br/>
              <w:t xml:space="preserve">на диалоге культур, способствующего осознанию своего места в поликультурном мире; </w:t>
            </w:r>
          </w:p>
          <w:p w14:paraId="6DA2FC82" w14:textId="77777777" w:rsidR="00473207" w:rsidRDefault="00473207" w:rsidP="00473207">
            <w:pPr>
              <w:jc w:val="both"/>
            </w:pPr>
            <w:proofErr w:type="spellStart"/>
            <w:r>
              <w:t>Метапредметные</w:t>
            </w:r>
            <w:proofErr w:type="spellEnd"/>
            <w:r>
              <w:t xml:space="preserve"> результаты должны отражать:</w:t>
            </w:r>
          </w:p>
          <w:p w14:paraId="20BDF42D" w14:textId="77777777" w:rsidR="00473207" w:rsidRDefault="00473207" w:rsidP="00473207">
            <w:pPr>
              <w:jc w:val="both"/>
            </w:pPr>
            <w:r>
              <w:t>Овладение универсальными учебными познавательными действиями:</w:t>
            </w:r>
          </w:p>
          <w:p w14:paraId="324D1A05" w14:textId="77777777" w:rsidR="00473207" w:rsidRDefault="00473207" w:rsidP="00473207">
            <w:pPr>
              <w:jc w:val="both"/>
            </w:pPr>
            <w:r>
              <w:t>в) работа с информацией:</w:t>
            </w:r>
          </w:p>
          <w:p w14:paraId="52EC0A15" w14:textId="77777777" w:rsidR="00473207" w:rsidRDefault="00473207" w:rsidP="00473207">
            <w:pPr>
              <w:jc w:val="both"/>
            </w:pPr>
            <w: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444BA06B" w14:textId="77777777" w:rsidR="00473207" w:rsidRDefault="00473207" w:rsidP="00473207">
            <w:pPr>
              <w:jc w:val="both"/>
            </w:pPr>
            <w:r>
              <w:t xml:space="preserve">- создавать тексты в различных форматах с учетом назначения информации и целевой аудитории, выбирая оптимальную форму представления </w:t>
            </w:r>
            <w:r>
              <w:br/>
              <w:t xml:space="preserve">и визуализации;  </w:t>
            </w:r>
          </w:p>
          <w:p w14:paraId="24560C14" w14:textId="77777777" w:rsidR="00473207" w:rsidRDefault="00473207" w:rsidP="00473207">
            <w:pPr>
              <w:jc w:val="both"/>
            </w:pPr>
            <w:r>
              <w:t xml:space="preserve">- оценивать достоверность, легитимность информации, ее соответствие правовым и морально-этическим нормам;  </w:t>
            </w:r>
          </w:p>
          <w:p w14:paraId="3F0EBC7C" w14:textId="141A21A0" w:rsidR="00473207" w:rsidRDefault="00473207" w:rsidP="00473207">
            <w:pPr>
              <w:spacing w:after="0" w:line="276" w:lineRule="auto"/>
              <w:jc w:val="both"/>
              <w:rPr>
                <w:rFonts w:ascii="Times New Roman" w:eastAsia="Times New Roman" w:hAnsi="Times New Roman" w:cs="Times New Roman"/>
                <w:sz w:val="24"/>
                <w:szCs w:val="24"/>
                <w:lang w:eastAsia="ru-RU"/>
              </w:rPr>
            </w:pPr>
            <w: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2201" w:type="pct"/>
            <w:tcBorders>
              <w:top w:val="nil"/>
              <w:left w:val="nil"/>
              <w:bottom w:val="outset" w:sz="6" w:space="0" w:color="auto"/>
              <w:right w:val="outset" w:sz="6" w:space="0" w:color="auto"/>
            </w:tcBorders>
          </w:tcPr>
          <w:p w14:paraId="1E3EA281" w14:textId="77777777" w:rsidR="00473207" w:rsidRDefault="00473207" w:rsidP="00473207">
            <w:pPr>
              <w:pStyle w:val="s1"/>
              <w:contextualSpacing/>
              <w:jc w:val="both"/>
              <w:rPr>
                <w:color w:val="000000"/>
              </w:rPr>
            </w:pPr>
            <w:r>
              <w:t xml:space="preserve">ПРб1. Владение методами доказательств, алгоритмами решения задач; умение формулировать определения, аксиомы </w:t>
            </w:r>
            <w:r>
              <w:br/>
              <w:t>и теоремы, применять их, проводить доказательные рассуждения в ходе решения задач;</w:t>
            </w:r>
          </w:p>
          <w:p w14:paraId="63ECE868" w14:textId="77777777" w:rsidR="00473207" w:rsidRDefault="00473207" w:rsidP="00473207">
            <w:pPr>
              <w:pStyle w:val="s1"/>
              <w:contextualSpacing/>
              <w:jc w:val="both"/>
            </w:pPr>
            <w:r>
              <w:t xml:space="preserve">ПРб2. Умение оперировать понятиями: степень числа, логарифм числа; умение выполнять вычисление значений </w:t>
            </w:r>
            <w:r>
              <w:br/>
              <w:t>и преобразования выражений со степенями и логарифмами, преобразования дробно-рациональных выражений;</w:t>
            </w:r>
          </w:p>
          <w:p w14:paraId="129CCACE" w14:textId="77777777" w:rsidR="00473207" w:rsidRDefault="00473207" w:rsidP="00473207">
            <w:pPr>
              <w:pStyle w:val="s1"/>
              <w:contextualSpacing/>
              <w:jc w:val="both"/>
            </w:pPr>
            <w: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241CFF54" w14:textId="77777777" w:rsidR="00473207" w:rsidRDefault="00473207" w:rsidP="00473207">
            <w:pPr>
              <w:pStyle w:val="paragraph"/>
              <w:jc w:val="both"/>
            </w:pPr>
            <w: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b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br/>
              <w:t xml:space="preserve">на движение; решать практико-ориентированные задачи </w:t>
            </w:r>
            <w:r>
              <w:br/>
              <w:t>на наибольшие и наименьшие значения, на нахождение пути, скорости и ускорения;</w:t>
            </w:r>
          </w:p>
          <w:p w14:paraId="077BFFBA" w14:textId="77777777" w:rsidR="00473207" w:rsidRDefault="00473207" w:rsidP="00473207">
            <w:pPr>
              <w:pStyle w:val="s1"/>
              <w:contextualSpacing/>
              <w:jc w:val="both"/>
            </w:pPr>
            <w: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3B0E3D9D" w14:textId="77777777" w:rsidR="00473207" w:rsidRDefault="00473207" w:rsidP="00473207">
            <w:pPr>
              <w:pStyle w:val="s1"/>
              <w:contextualSpacing/>
              <w:jc w:val="both"/>
            </w:pPr>
            <w: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C5E8EF9" w14:textId="77777777" w:rsidR="00473207" w:rsidRDefault="00473207" w:rsidP="00473207">
            <w:pPr>
              <w:pStyle w:val="s1"/>
              <w:jc w:val="both"/>
            </w:pPr>
            <w: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br/>
              <w:t>с применением графических методов и электронных средств;</w:t>
            </w:r>
          </w:p>
          <w:p w14:paraId="429F9F41" w14:textId="77777777" w:rsidR="00473207" w:rsidRDefault="00473207" w:rsidP="00473207">
            <w:pPr>
              <w:pStyle w:val="s1"/>
              <w:contextualSpacing/>
              <w:jc w:val="both"/>
            </w:pPr>
            <w:r>
              <w:t xml:space="preserve">ПРб8. Умение оперировать понятиями: случайный опыт </w:t>
            </w:r>
            <w:r>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br/>
              <w:t xml:space="preserve">со случайными величинами; умение приводить примеры проявления закона больших чисел в природных </w:t>
            </w:r>
            <w:r>
              <w:br/>
              <w:t>и общественных явлениях;</w:t>
            </w:r>
          </w:p>
          <w:p w14:paraId="00AD4E51" w14:textId="77777777" w:rsidR="00473207" w:rsidRDefault="00473207" w:rsidP="00473207">
            <w:pPr>
              <w:pStyle w:val="s1"/>
              <w:contextualSpacing/>
              <w:jc w:val="both"/>
            </w:pPr>
            <w: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br/>
              <w:t xml:space="preserve">и плоскостей, угол между прямыми, угол между прямой </w:t>
            </w:r>
            <w:r>
              <w:br/>
              <w:t xml:space="preserve">и плоскостью, угол между плоскостями, расстояние от точки </w:t>
            </w:r>
            <w:r>
              <w:b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13A23AC4" w14:textId="77777777" w:rsidR="00473207" w:rsidRDefault="00473207" w:rsidP="00473207">
            <w:pPr>
              <w:pStyle w:val="s1"/>
              <w:contextualSpacing/>
              <w:jc w:val="both"/>
            </w:pPr>
            <w: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b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51B533AA" w14:textId="77777777" w:rsidR="00473207" w:rsidRDefault="00473207" w:rsidP="00473207">
            <w:pPr>
              <w:pStyle w:val="s1"/>
              <w:contextualSpacing/>
              <w:jc w:val="both"/>
            </w:pPr>
            <w:r>
              <w:t xml:space="preserve">ПРб11 Умение оперировать понятиями: движение </w:t>
            </w:r>
            <w:r>
              <w:br/>
              <w:t>в пространстве, подобные фигуры в пространстве; использовать отношение площадей поверхностей и объемов подобных фигур при решении задач;</w:t>
            </w:r>
          </w:p>
          <w:p w14:paraId="2F8BEA85" w14:textId="77777777" w:rsidR="00473207" w:rsidRDefault="00473207" w:rsidP="00473207">
            <w:pPr>
              <w:pStyle w:val="s1"/>
              <w:contextualSpacing/>
              <w:jc w:val="both"/>
            </w:pPr>
            <w:r>
              <w:t>ПРб12. Умение вычислять геометрические величины (длина, угол, площадь, объем, площадь поверхности), используя изученные формулы и методы;</w:t>
            </w:r>
          </w:p>
          <w:p w14:paraId="25B0C5BD" w14:textId="77777777" w:rsidR="00473207" w:rsidRDefault="00473207" w:rsidP="00473207">
            <w:pPr>
              <w:pStyle w:val="s1"/>
              <w:contextualSpacing/>
              <w:jc w:val="both"/>
            </w:pPr>
            <w: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7EE85AAF" w14:textId="099E99D6" w:rsidR="00473207" w:rsidRDefault="00473207" w:rsidP="00473207">
            <w:pPr>
              <w:pStyle w:val="paragraph"/>
              <w:spacing w:before="0" w:beforeAutospacing="0" w:after="0" w:afterAutospacing="0" w:line="276" w:lineRule="auto"/>
              <w:jc w:val="both"/>
              <w:textAlignment w:val="baseline"/>
            </w:pPr>
            <w:r>
              <w:t xml:space="preserve">ПРб14. Умение выбирать подходящий изученный метод </w:t>
            </w:r>
            <w:r>
              <w:br/>
              <w:t xml:space="preserve">для решения задачи, распознавать математические факты </w:t>
            </w:r>
            <w: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473207" w14:paraId="560A59EF" w14:textId="77777777" w:rsidTr="00827E86">
        <w:trPr>
          <w:trHeight w:val="3810"/>
        </w:trPr>
        <w:tc>
          <w:tcPr>
            <w:tcW w:w="1048" w:type="pct"/>
            <w:tcBorders>
              <w:top w:val="nil"/>
              <w:left w:val="outset" w:sz="6" w:space="0" w:color="auto"/>
              <w:bottom w:val="outset" w:sz="6" w:space="0" w:color="auto"/>
              <w:right w:val="outset" w:sz="6" w:space="0" w:color="auto"/>
            </w:tcBorders>
          </w:tcPr>
          <w:p w14:paraId="217BAF20" w14:textId="6CF1F26A" w:rsidR="00473207" w:rsidRDefault="00473207" w:rsidP="00473207">
            <w:pPr>
              <w:spacing w:after="0" w:line="276" w:lineRule="auto"/>
              <w:textAlignment w:val="baseline"/>
              <w:rPr>
                <w:rFonts w:ascii="Times New Roman" w:eastAsia="Times New Roman" w:hAnsi="Times New Roman" w:cs="Times New Roman"/>
                <w:sz w:val="24"/>
                <w:szCs w:val="24"/>
                <w:lang w:eastAsia="ru-RU"/>
              </w:rPr>
            </w:pPr>
            <w:r>
              <w:t xml:space="preserve">ОК 03. Планировать </w:t>
            </w:r>
            <w:r>
              <w:br/>
              <w:t xml:space="preserve">и реализовывать собственное профессиональное </w:t>
            </w:r>
            <w:r>
              <w:br/>
              <w:t xml:space="preserve">и личностное развитие, предпринимательскую деятельность </w:t>
            </w:r>
            <w:r>
              <w:br/>
              <w:t xml:space="preserve">в профессиональной сфере, использовать знания </w:t>
            </w:r>
            <w:r>
              <w:br/>
              <w:t>по правовой и финансовой грамотности в различных жизненных ситуациях</w:t>
            </w:r>
          </w:p>
        </w:tc>
        <w:tc>
          <w:tcPr>
            <w:tcW w:w="1751" w:type="pct"/>
            <w:tcBorders>
              <w:top w:val="nil"/>
              <w:left w:val="nil"/>
              <w:bottom w:val="outset" w:sz="6" w:space="0" w:color="auto"/>
              <w:right w:val="outset" w:sz="6" w:space="0" w:color="auto"/>
            </w:tcBorders>
          </w:tcPr>
          <w:p w14:paraId="761B108E" w14:textId="77777777" w:rsidR="00473207" w:rsidRDefault="00473207" w:rsidP="00473207">
            <w:pPr>
              <w:jc w:val="both"/>
              <w:rPr>
                <w:color w:val="000000"/>
              </w:rPr>
            </w:pPr>
            <w:r>
              <w:t xml:space="preserve"> Личностные результаты должны отражать </w:t>
            </w:r>
            <w:r>
              <w:br/>
              <w:t>в части: духовно-нравственного воспитания:</w:t>
            </w:r>
          </w:p>
          <w:p w14:paraId="0756FD0B" w14:textId="77777777" w:rsidR="00473207" w:rsidRDefault="00473207" w:rsidP="00473207">
            <w:pPr>
              <w:jc w:val="both"/>
            </w:pPr>
            <w:r>
              <w:t xml:space="preserve">- </w:t>
            </w:r>
            <w:proofErr w:type="spellStart"/>
            <w:r>
              <w:t>сформированность</w:t>
            </w:r>
            <w:proofErr w:type="spellEnd"/>
            <w:r>
              <w:t xml:space="preserve"> нравственного сознания, этического поведения; </w:t>
            </w:r>
          </w:p>
          <w:p w14:paraId="2F364060" w14:textId="77777777" w:rsidR="00473207" w:rsidRDefault="00473207" w:rsidP="00473207">
            <w:pPr>
              <w:jc w:val="both"/>
            </w:pPr>
            <w:r>
              <w:t xml:space="preserve">- способность оценивать ситуацию и принимать осознанные решения, ориентируясь на морально-нравственные нормы и ценности; </w:t>
            </w:r>
          </w:p>
          <w:p w14:paraId="4F507140" w14:textId="77777777" w:rsidR="00473207" w:rsidRDefault="00473207" w:rsidP="00473207">
            <w:pPr>
              <w:jc w:val="both"/>
            </w:pPr>
            <w:r>
              <w:t xml:space="preserve">- осознание личного вклада в построение устойчивого будущего; </w:t>
            </w:r>
          </w:p>
          <w:p w14:paraId="5C157DF0" w14:textId="77777777" w:rsidR="00473207" w:rsidRDefault="00473207" w:rsidP="00473207">
            <w:pPr>
              <w:jc w:val="both"/>
            </w:pPr>
            <w:r>
              <w:t xml:space="preserve">- ответственное отношение к своим родителям </w:t>
            </w:r>
            <w:r>
              <w:br/>
              <w:t xml:space="preserve">и (или) другим членам семьи, созданию семьи на основе осознанного принятия ценностей семейной жизни в соответствии с традициями народов России; </w:t>
            </w:r>
          </w:p>
          <w:p w14:paraId="3F8D4A49" w14:textId="77777777" w:rsidR="00473207" w:rsidRDefault="00473207" w:rsidP="00473207">
            <w:pPr>
              <w:jc w:val="both"/>
            </w:pPr>
            <w:proofErr w:type="spellStart"/>
            <w:r>
              <w:t>Метапредметные</w:t>
            </w:r>
            <w:proofErr w:type="spellEnd"/>
            <w:r>
              <w:t xml:space="preserve"> результаты должны отражать:</w:t>
            </w:r>
          </w:p>
          <w:p w14:paraId="2A67B427" w14:textId="77777777" w:rsidR="00473207" w:rsidRDefault="00473207" w:rsidP="00473207">
            <w:pPr>
              <w:jc w:val="both"/>
            </w:pPr>
            <w:r>
              <w:t>Овладение универсальными регулятивными действиями:</w:t>
            </w:r>
          </w:p>
          <w:p w14:paraId="677709A4" w14:textId="77777777" w:rsidR="00473207" w:rsidRDefault="00473207" w:rsidP="00473207">
            <w:pPr>
              <w:jc w:val="both"/>
            </w:pPr>
            <w:r>
              <w:t>а) самоорганизация:</w:t>
            </w:r>
          </w:p>
          <w:p w14:paraId="5CB9D1BC" w14:textId="77777777" w:rsidR="00473207" w:rsidRDefault="00473207" w:rsidP="00473207">
            <w:pPr>
              <w:jc w:val="both"/>
            </w:pPr>
            <w:r>
              <w:t xml:space="preserve">- самостоятельно осуществлять познавательную деятельность, выявлять проблемы, ставить </w:t>
            </w:r>
            <w:r>
              <w:br/>
              <w:t xml:space="preserve">и формулировать собственные задачи </w:t>
            </w:r>
            <w:r>
              <w:br/>
              <w:t xml:space="preserve">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w:t>
            </w:r>
            <w:r>
              <w:br/>
              <w:t xml:space="preserve">и предпочтений; давать оценку новым ситуациям; </w:t>
            </w:r>
          </w:p>
          <w:p w14:paraId="5FB00E7C" w14:textId="77777777" w:rsidR="00473207" w:rsidRDefault="00473207" w:rsidP="00473207">
            <w:pPr>
              <w:jc w:val="both"/>
            </w:pPr>
            <w:r>
              <w:t>б) самоконтроль:</w:t>
            </w:r>
          </w:p>
          <w:p w14:paraId="00288830" w14:textId="77777777" w:rsidR="00473207" w:rsidRDefault="00473207" w:rsidP="00473207">
            <w:pPr>
              <w:jc w:val="both"/>
            </w:pPr>
            <w:r>
              <w:t xml:space="preserve">использовать приемы рефлексии для оценки ситуации, выбора верного решения; </w:t>
            </w:r>
          </w:p>
          <w:p w14:paraId="2DFD4473" w14:textId="77777777" w:rsidR="00473207" w:rsidRDefault="00473207" w:rsidP="00473207">
            <w:pPr>
              <w:jc w:val="both"/>
            </w:pPr>
            <w:r>
              <w:t xml:space="preserve">- уметь оценивать риски и своевременно принимать решения по их снижению; </w:t>
            </w:r>
          </w:p>
          <w:p w14:paraId="6837AD4B" w14:textId="77777777" w:rsidR="00473207" w:rsidRDefault="00473207" w:rsidP="00473207">
            <w:pPr>
              <w:jc w:val="both"/>
            </w:pPr>
            <w:r>
              <w:t xml:space="preserve">в) эмоциональный интеллект, предполагающий </w:t>
            </w:r>
            <w:proofErr w:type="spellStart"/>
            <w:r>
              <w:t>сформированность</w:t>
            </w:r>
            <w:proofErr w:type="spellEnd"/>
            <w:r>
              <w:t>:</w:t>
            </w:r>
          </w:p>
          <w:p w14:paraId="3B000358" w14:textId="77777777" w:rsidR="00473207" w:rsidRDefault="00473207" w:rsidP="00473207">
            <w:pPr>
              <w:jc w:val="both"/>
            </w:pPr>
            <w:r>
              <w:t xml:space="preserve">внутренней мотивации, включающей стремление к достижению цели и успеху, оптимизм, инициативность, умение действовать, исходя </w:t>
            </w:r>
            <w:r>
              <w:br/>
              <w:t xml:space="preserve">из своих возможностей; </w:t>
            </w:r>
          </w:p>
          <w:p w14:paraId="0A8D0C6E" w14:textId="77777777" w:rsidR="00473207" w:rsidRDefault="00473207" w:rsidP="00473207">
            <w:pPr>
              <w:jc w:val="both"/>
            </w:pPr>
            <w:r>
              <w:t xml:space="preserve">- </w:t>
            </w:r>
            <w:proofErr w:type="spellStart"/>
            <w:r>
              <w:t>эмпатии</w:t>
            </w:r>
            <w:proofErr w:type="spellEnd"/>
            <w:r>
              <w:t xml:space="preserve">, включающей способность понимать эмоциональное состояние других, учитывать </w:t>
            </w:r>
            <w:r>
              <w:br/>
              <w:t xml:space="preserve">его при осуществлении коммуникации, способность к сочувствию и сопереживанию; </w:t>
            </w:r>
          </w:p>
          <w:p w14:paraId="3889B2FE" w14:textId="60229A0C" w:rsidR="00473207" w:rsidRDefault="00473207" w:rsidP="00473207">
            <w:pPr>
              <w:spacing w:after="0" w:line="276" w:lineRule="auto"/>
              <w:jc w:val="both"/>
              <w:textAlignment w:val="baseline"/>
              <w:rPr>
                <w:rFonts w:ascii="Times New Roman" w:eastAsia="Times New Roman" w:hAnsi="Times New Roman" w:cs="Times New Roman"/>
                <w:sz w:val="24"/>
                <w:szCs w:val="24"/>
                <w:lang w:eastAsia="ru-RU"/>
              </w:rPr>
            </w:pPr>
            <w: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2201" w:type="pct"/>
            <w:tcBorders>
              <w:top w:val="nil"/>
              <w:left w:val="nil"/>
              <w:bottom w:val="outset" w:sz="6" w:space="0" w:color="auto"/>
              <w:right w:val="outset" w:sz="6" w:space="0" w:color="auto"/>
            </w:tcBorders>
          </w:tcPr>
          <w:p w14:paraId="0A18607F" w14:textId="77777777" w:rsidR="00473207" w:rsidRDefault="00473207" w:rsidP="00473207">
            <w:pPr>
              <w:pStyle w:val="s1"/>
              <w:contextualSpacing/>
              <w:jc w:val="both"/>
              <w:rPr>
                <w:color w:val="000000"/>
              </w:rPr>
            </w:pPr>
            <w:r>
              <w:t xml:space="preserve">ПРб1. Владение методами доказательств, алгоритмами решения задач; умение формулировать определения, аксиомы </w:t>
            </w:r>
            <w:r>
              <w:br/>
              <w:t>и теоремы, применять их, проводить доказательные рассуждения в ходе решения задач;</w:t>
            </w:r>
          </w:p>
          <w:p w14:paraId="643A8C53" w14:textId="77777777" w:rsidR="00473207" w:rsidRDefault="00473207" w:rsidP="00473207">
            <w:pPr>
              <w:pStyle w:val="paragraph"/>
              <w:jc w:val="both"/>
            </w:pPr>
            <w: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b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br/>
              <w:t xml:space="preserve">на движение; решать практико-ориентированные задачи </w:t>
            </w:r>
            <w:r>
              <w:br/>
              <w:t>на наибольшие и наименьшие значения, на нахождение пути, скорости и ускорения;</w:t>
            </w:r>
          </w:p>
          <w:p w14:paraId="35264217" w14:textId="77777777" w:rsidR="00473207" w:rsidRDefault="00473207" w:rsidP="00473207">
            <w:pPr>
              <w:pStyle w:val="s1"/>
              <w:contextualSpacing/>
              <w:jc w:val="both"/>
            </w:pPr>
            <w: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17C24273" w14:textId="77777777" w:rsidR="00473207" w:rsidRDefault="00473207" w:rsidP="00473207">
            <w:pPr>
              <w:pStyle w:val="s1"/>
              <w:contextualSpacing/>
              <w:jc w:val="both"/>
            </w:pPr>
            <w: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127C044E" w14:textId="77777777" w:rsidR="00473207" w:rsidRDefault="00473207" w:rsidP="00473207">
            <w:pPr>
              <w:pStyle w:val="s1"/>
              <w:jc w:val="both"/>
            </w:pPr>
            <w: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3ABDE599" w14:textId="77777777" w:rsidR="00473207" w:rsidRDefault="00473207" w:rsidP="00473207">
            <w:pPr>
              <w:pStyle w:val="s1"/>
              <w:contextualSpacing/>
              <w:jc w:val="both"/>
            </w:pPr>
            <w: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br/>
              <w:t xml:space="preserve">со случайными величинами; умение приводить примеры проявления закона больших чисел в природных </w:t>
            </w:r>
            <w:r>
              <w:br/>
              <w:t>и общественных явлениях;</w:t>
            </w:r>
          </w:p>
          <w:p w14:paraId="3152F193" w14:textId="221E0071" w:rsidR="00473207" w:rsidRDefault="00473207" w:rsidP="00473207">
            <w:pPr>
              <w:pStyle w:val="paragraph"/>
              <w:spacing w:before="0" w:beforeAutospacing="0" w:after="0" w:afterAutospacing="0" w:line="276" w:lineRule="auto"/>
              <w:jc w:val="both"/>
              <w:textAlignment w:val="baseline"/>
            </w:pPr>
            <w:r>
              <w:t xml:space="preserve">ПРб14. Умение выбирать подходящий изученный метод </w:t>
            </w:r>
            <w:r>
              <w:br/>
              <w:t xml:space="preserve">для решения задачи, распознавать математические факты </w:t>
            </w:r>
            <w: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473207" w14:paraId="467E7F3B" w14:textId="77777777" w:rsidTr="00827E86">
        <w:trPr>
          <w:trHeight w:val="690"/>
        </w:trPr>
        <w:tc>
          <w:tcPr>
            <w:tcW w:w="1048" w:type="pct"/>
            <w:tcBorders>
              <w:top w:val="nil"/>
              <w:left w:val="outset" w:sz="6" w:space="0" w:color="auto"/>
              <w:bottom w:val="outset" w:sz="6" w:space="0" w:color="auto"/>
              <w:right w:val="outset" w:sz="6" w:space="0" w:color="auto"/>
            </w:tcBorders>
          </w:tcPr>
          <w:p w14:paraId="6629153E" w14:textId="4BC697F9" w:rsidR="00473207" w:rsidRDefault="00473207" w:rsidP="00473207">
            <w:pPr>
              <w:spacing w:after="0" w:line="276" w:lineRule="auto"/>
              <w:textAlignment w:val="baseline"/>
              <w:rPr>
                <w:rFonts w:ascii="Times New Roman" w:eastAsia="Times New Roman" w:hAnsi="Times New Roman" w:cs="Times New Roman"/>
                <w:sz w:val="24"/>
                <w:szCs w:val="24"/>
                <w:lang w:eastAsia="ru-RU"/>
              </w:rPr>
            </w:pPr>
            <w:r>
              <w:t xml:space="preserve">ОК 04. Эффективно взаимодействовать </w:t>
            </w:r>
            <w:r>
              <w:br/>
              <w:t xml:space="preserve">и работать в коллективе </w:t>
            </w:r>
            <w:r>
              <w:br/>
              <w:t>и команде</w:t>
            </w:r>
          </w:p>
        </w:tc>
        <w:tc>
          <w:tcPr>
            <w:tcW w:w="1751" w:type="pct"/>
            <w:tcBorders>
              <w:top w:val="nil"/>
              <w:left w:val="nil"/>
              <w:bottom w:val="outset" w:sz="6" w:space="0" w:color="auto"/>
              <w:right w:val="outset" w:sz="6" w:space="0" w:color="auto"/>
            </w:tcBorders>
          </w:tcPr>
          <w:p w14:paraId="3279975A" w14:textId="77777777" w:rsidR="00473207" w:rsidRDefault="00473207" w:rsidP="00473207">
            <w:pPr>
              <w:jc w:val="both"/>
              <w:rPr>
                <w:color w:val="000000"/>
              </w:rPr>
            </w:pPr>
            <w:r>
              <w:t xml:space="preserve">Личностные результаты должны отражать </w:t>
            </w:r>
            <w:r>
              <w:br/>
              <w:t xml:space="preserve">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 </w:t>
            </w:r>
          </w:p>
          <w:p w14:paraId="7DB037FA" w14:textId="77777777" w:rsidR="00473207" w:rsidRDefault="00473207" w:rsidP="00473207">
            <w:pPr>
              <w:jc w:val="both"/>
            </w:pPr>
            <w:proofErr w:type="spellStart"/>
            <w:r>
              <w:t>Метапредметные</w:t>
            </w:r>
            <w:proofErr w:type="spellEnd"/>
            <w:r>
              <w:t xml:space="preserve"> результаты должны отражать:</w:t>
            </w:r>
          </w:p>
          <w:p w14:paraId="6C605B51" w14:textId="77777777" w:rsidR="00473207" w:rsidRDefault="00473207" w:rsidP="00473207">
            <w:pPr>
              <w:jc w:val="both"/>
            </w:pPr>
            <w:r>
              <w:t>Овладение универсальными коммуникативными действиями:</w:t>
            </w:r>
          </w:p>
          <w:p w14:paraId="479C290A" w14:textId="77777777" w:rsidR="00473207" w:rsidRDefault="00473207" w:rsidP="00473207">
            <w:pPr>
              <w:jc w:val="both"/>
            </w:pPr>
            <w:r>
              <w:t>б) совместная деятельность:</w:t>
            </w:r>
          </w:p>
          <w:p w14:paraId="4CDF2CCA" w14:textId="77777777" w:rsidR="00473207" w:rsidRDefault="00473207" w:rsidP="00473207">
            <w:pPr>
              <w:jc w:val="both"/>
            </w:pPr>
            <w:r>
              <w:t xml:space="preserve">- понимать и использовать преимущества командной и индивидуальной работы; </w:t>
            </w:r>
          </w:p>
          <w:p w14:paraId="28C61827" w14:textId="77777777" w:rsidR="00473207" w:rsidRDefault="00473207" w:rsidP="00473207">
            <w:pPr>
              <w:jc w:val="both"/>
            </w:pPr>
            <w: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529950AE" w14:textId="77777777" w:rsidR="00473207" w:rsidRDefault="00473207" w:rsidP="00473207">
            <w:pPr>
              <w:jc w:val="both"/>
            </w:pPr>
            <w:r>
              <w:t>Овладение универсальными регулятивными действиями:</w:t>
            </w:r>
          </w:p>
          <w:p w14:paraId="5EB90C1C" w14:textId="77777777" w:rsidR="00473207" w:rsidRDefault="00473207" w:rsidP="00473207">
            <w:pPr>
              <w:jc w:val="both"/>
            </w:pPr>
            <w:r>
              <w:t xml:space="preserve">г) принятие себя и других людей: </w:t>
            </w:r>
          </w:p>
          <w:p w14:paraId="7C127366" w14:textId="77777777" w:rsidR="00473207" w:rsidRDefault="00473207" w:rsidP="00473207">
            <w:pPr>
              <w:jc w:val="both"/>
            </w:pPr>
            <w:r>
              <w:t xml:space="preserve">- принимать мотивы и аргументы других людей при анализе результатов деятельности; </w:t>
            </w:r>
          </w:p>
          <w:p w14:paraId="6AE1F91A" w14:textId="77777777" w:rsidR="00473207" w:rsidRDefault="00473207" w:rsidP="00473207">
            <w:pPr>
              <w:jc w:val="both"/>
            </w:pPr>
            <w:r>
              <w:t xml:space="preserve">- признавать свое право и право других людей </w:t>
            </w:r>
            <w:r>
              <w:br/>
              <w:t xml:space="preserve">на ошибки; </w:t>
            </w:r>
          </w:p>
          <w:p w14:paraId="35FDE293" w14:textId="7A1E4DC2" w:rsidR="00473207" w:rsidRDefault="00473207" w:rsidP="00473207">
            <w:pPr>
              <w:spacing w:after="0" w:line="276" w:lineRule="auto"/>
              <w:jc w:val="both"/>
              <w:rPr>
                <w:rFonts w:ascii="Times New Roman" w:eastAsia="Times New Roman" w:hAnsi="Times New Roman" w:cs="Times New Roman"/>
                <w:sz w:val="24"/>
                <w:szCs w:val="24"/>
                <w:lang w:eastAsia="ru-RU"/>
              </w:rPr>
            </w:pPr>
            <w:r>
              <w:t>- развивать способность понимать мир с позиции другого человека</w:t>
            </w:r>
          </w:p>
        </w:tc>
        <w:tc>
          <w:tcPr>
            <w:tcW w:w="2201" w:type="pct"/>
            <w:tcBorders>
              <w:top w:val="nil"/>
              <w:left w:val="nil"/>
              <w:bottom w:val="outset" w:sz="6" w:space="0" w:color="auto"/>
              <w:right w:val="outset" w:sz="6" w:space="0" w:color="auto"/>
            </w:tcBorders>
          </w:tcPr>
          <w:p w14:paraId="692401F6" w14:textId="77777777" w:rsidR="00473207" w:rsidRDefault="00473207" w:rsidP="00473207">
            <w:pPr>
              <w:pStyle w:val="s1"/>
              <w:jc w:val="both"/>
              <w:rPr>
                <w:color w:val="000000"/>
              </w:rPr>
            </w:pPr>
            <w: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256C17CE" w14:textId="77777777" w:rsidR="00473207" w:rsidRDefault="00473207" w:rsidP="00473207">
            <w:pPr>
              <w:pStyle w:val="s1"/>
              <w:jc w:val="both"/>
            </w:pPr>
            <w: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br/>
              <w:t>и общественных явлениях;</w:t>
            </w:r>
          </w:p>
          <w:p w14:paraId="0A6B03D3" w14:textId="3EDA00B8" w:rsidR="00473207" w:rsidRDefault="00473207" w:rsidP="00473207">
            <w:pPr>
              <w:pStyle w:val="paragraph"/>
              <w:spacing w:before="0" w:beforeAutospacing="0" w:after="0" w:afterAutospacing="0" w:line="276" w:lineRule="auto"/>
              <w:jc w:val="both"/>
              <w:textAlignment w:val="baseline"/>
            </w:pPr>
            <w:r>
              <w:t xml:space="preserve">ПРб14. Умение выбирать подходящий изученный метод для решения задачи, распознавать математические факты </w:t>
            </w:r>
            <w: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473207" w14:paraId="107F5BB9" w14:textId="77777777" w:rsidTr="00827E86">
        <w:trPr>
          <w:trHeight w:val="1125"/>
        </w:trPr>
        <w:tc>
          <w:tcPr>
            <w:tcW w:w="1048" w:type="pct"/>
            <w:tcBorders>
              <w:top w:val="nil"/>
              <w:left w:val="outset" w:sz="6" w:space="0" w:color="auto"/>
              <w:bottom w:val="outset" w:sz="6" w:space="0" w:color="auto"/>
              <w:right w:val="outset" w:sz="6" w:space="0" w:color="auto"/>
            </w:tcBorders>
          </w:tcPr>
          <w:p w14:paraId="7DE3E281" w14:textId="4311125E" w:rsidR="00473207" w:rsidRDefault="00473207" w:rsidP="00473207">
            <w:pPr>
              <w:spacing w:after="0" w:line="276" w:lineRule="auto"/>
              <w:textAlignment w:val="baseline"/>
              <w:rPr>
                <w:rFonts w:ascii="Times New Roman" w:eastAsia="Times New Roman" w:hAnsi="Times New Roman" w:cs="Times New Roman"/>
                <w:sz w:val="24"/>
                <w:szCs w:val="24"/>
                <w:lang w:eastAsia="ru-RU"/>
              </w:rPr>
            </w:pPr>
            <w:r>
              <w:t xml:space="preserve">ОК 05. Осуществлять устную и письменную коммуникацию </w:t>
            </w:r>
            <w:r>
              <w:br/>
              <w:t xml:space="preserve">на государственном языке Российской Федерации </w:t>
            </w:r>
            <w:r>
              <w:br/>
              <w:t>с учетом особенностей социального и культурного контекста </w:t>
            </w:r>
          </w:p>
        </w:tc>
        <w:tc>
          <w:tcPr>
            <w:tcW w:w="1751" w:type="pct"/>
            <w:tcBorders>
              <w:top w:val="nil"/>
              <w:left w:val="nil"/>
              <w:bottom w:val="outset" w:sz="6" w:space="0" w:color="auto"/>
              <w:right w:val="outset" w:sz="6" w:space="0" w:color="auto"/>
            </w:tcBorders>
          </w:tcPr>
          <w:p w14:paraId="25742195" w14:textId="77777777" w:rsidR="00473207" w:rsidRDefault="00473207" w:rsidP="00473207">
            <w:pPr>
              <w:jc w:val="both"/>
              <w:rPr>
                <w:color w:val="000000"/>
              </w:rPr>
            </w:pPr>
            <w:r>
              <w:t xml:space="preserve">Личностные результаты должны отражать </w:t>
            </w:r>
            <w:r>
              <w:br/>
              <w:t>в части: эстетического воспитания:</w:t>
            </w:r>
          </w:p>
          <w:p w14:paraId="733918D5" w14:textId="77777777" w:rsidR="00473207" w:rsidRDefault="00473207" w:rsidP="00473207">
            <w:pPr>
              <w:jc w:val="both"/>
            </w:pPr>
            <w:r>
              <w:t xml:space="preserve">- эстетическое отношение к миру, включая эстетику быта, научного и технического творчества, спорта, труда и общественных отношений; </w:t>
            </w:r>
          </w:p>
          <w:p w14:paraId="707AA890" w14:textId="77777777" w:rsidR="00473207" w:rsidRDefault="00473207" w:rsidP="00473207">
            <w:pPr>
              <w:jc w:val="both"/>
            </w:pPr>
            <w: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2CA1843D" w14:textId="77777777" w:rsidR="00473207" w:rsidRDefault="00473207" w:rsidP="00473207">
            <w:pPr>
              <w:jc w:val="both"/>
            </w:pPr>
            <w:proofErr w:type="spellStart"/>
            <w:r>
              <w:t>Метапредметные</w:t>
            </w:r>
            <w:proofErr w:type="spellEnd"/>
            <w:r>
              <w:t xml:space="preserve"> результаты должны отражать:</w:t>
            </w:r>
          </w:p>
          <w:p w14:paraId="4B5AEF9A" w14:textId="77777777" w:rsidR="00473207" w:rsidRDefault="00473207" w:rsidP="00473207">
            <w:pPr>
              <w:jc w:val="both"/>
            </w:pPr>
            <w:r>
              <w:t>Овладение универсальными коммуникативными действиями:</w:t>
            </w:r>
          </w:p>
          <w:p w14:paraId="7AA6BFCF" w14:textId="77777777" w:rsidR="00473207" w:rsidRDefault="00473207" w:rsidP="00473207">
            <w:pPr>
              <w:jc w:val="both"/>
            </w:pPr>
            <w:r>
              <w:t xml:space="preserve">а) общение: - осуществлять коммуникации </w:t>
            </w:r>
            <w:r>
              <w:br/>
              <w:t>во всех сферах жизни;</w:t>
            </w:r>
          </w:p>
          <w:p w14:paraId="6A19525F" w14:textId="77777777" w:rsidR="00473207" w:rsidRDefault="00473207" w:rsidP="00473207">
            <w:pPr>
              <w:jc w:val="both"/>
            </w:pPr>
            <w: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6A437C3B" w14:textId="6879EF2F" w:rsidR="00473207" w:rsidRDefault="00473207" w:rsidP="00473207">
            <w:pPr>
              <w:pStyle w:val="dt-p"/>
              <w:shd w:val="clear" w:color="auto" w:fill="FFFFFF"/>
              <w:spacing w:before="0" w:beforeAutospacing="0" w:after="0" w:afterAutospacing="0" w:line="276" w:lineRule="auto"/>
              <w:jc w:val="both"/>
              <w:textAlignment w:val="baseline"/>
            </w:pPr>
            <w:r>
              <w:t>- развернуто и логично излагать свою точку зрения с использованием языковых средств</w:t>
            </w:r>
          </w:p>
        </w:tc>
        <w:tc>
          <w:tcPr>
            <w:tcW w:w="2201" w:type="pct"/>
            <w:tcBorders>
              <w:top w:val="nil"/>
              <w:left w:val="nil"/>
              <w:bottom w:val="outset" w:sz="6" w:space="0" w:color="auto"/>
              <w:right w:val="outset" w:sz="6" w:space="0" w:color="auto"/>
            </w:tcBorders>
          </w:tcPr>
          <w:p w14:paraId="47C40BE4" w14:textId="77777777" w:rsidR="00473207" w:rsidRDefault="00473207" w:rsidP="00473207">
            <w:pPr>
              <w:pStyle w:val="s1"/>
              <w:contextualSpacing/>
              <w:jc w:val="both"/>
              <w:rPr>
                <w:color w:val="000000"/>
              </w:rPr>
            </w:pPr>
            <w:r>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4708F581" w14:textId="77777777" w:rsidR="00473207" w:rsidRDefault="00473207" w:rsidP="00473207">
            <w:pPr>
              <w:pStyle w:val="s1"/>
              <w:contextualSpacing/>
              <w:jc w:val="both"/>
            </w:pPr>
            <w: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br/>
              <w:t xml:space="preserve">со случайными величинами; умение приводить примеры проявления закона больших чисел в природных </w:t>
            </w:r>
            <w:r>
              <w:br/>
              <w:t>и общественных явлениях;</w:t>
            </w:r>
          </w:p>
          <w:p w14:paraId="3DBF413C" w14:textId="77777777" w:rsidR="00473207" w:rsidRDefault="00473207" w:rsidP="00473207">
            <w:pPr>
              <w:pStyle w:val="s1"/>
              <w:contextualSpacing/>
              <w:jc w:val="both"/>
            </w:pPr>
            <w: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br/>
              <w:t xml:space="preserve">и плоскостей, угол между прямыми, угол между прямой </w:t>
            </w:r>
            <w:r>
              <w:br/>
              <w:t xml:space="preserve">и плоскостью, угол между плоскостями, расстояние от точки </w:t>
            </w:r>
            <w:r>
              <w:b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6D367FCC" w14:textId="77777777" w:rsidR="00473207" w:rsidRDefault="00473207" w:rsidP="00473207">
            <w:pPr>
              <w:pStyle w:val="s1"/>
              <w:contextualSpacing/>
              <w:jc w:val="both"/>
            </w:pPr>
            <w: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b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5ED1AF9E" w14:textId="77777777" w:rsidR="00473207" w:rsidRDefault="00473207" w:rsidP="00473207">
            <w:pPr>
              <w:pStyle w:val="s1"/>
              <w:contextualSpacing/>
              <w:jc w:val="both"/>
            </w:pPr>
            <w:r>
              <w:t xml:space="preserve">ПРб11 Умение оперировать понятиями: движение </w:t>
            </w:r>
            <w:r>
              <w:br/>
              <w:t>в пространстве, подобные фигуры в пространстве; использовать отношение площадей поверхностей и объемов подобных фигур при решении задач;</w:t>
            </w:r>
          </w:p>
          <w:p w14:paraId="2D4B19A4" w14:textId="77777777" w:rsidR="00473207" w:rsidRDefault="00473207" w:rsidP="00473207">
            <w:pPr>
              <w:pStyle w:val="s1"/>
              <w:contextualSpacing/>
              <w:jc w:val="both"/>
            </w:pPr>
            <w:r>
              <w:t>ПРб12. Умение вычислять геометрические величины (длина, угол, площадь, объем, площадь поверхности), используя изученные формулы и методы;</w:t>
            </w:r>
          </w:p>
          <w:p w14:paraId="352368DE" w14:textId="77777777" w:rsidR="00473207" w:rsidRDefault="00473207" w:rsidP="00473207">
            <w:pPr>
              <w:pStyle w:val="s1"/>
              <w:contextualSpacing/>
              <w:jc w:val="both"/>
            </w:pPr>
            <w: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423BF052" w14:textId="2A7AE0A5" w:rsidR="00473207" w:rsidRDefault="00473207" w:rsidP="00473207">
            <w:pPr>
              <w:pStyle w:val="paragraph"/>
              <w:spacing w:before="0" w:beforeAutospacing="0" w:after="0" w:afterAutospacing="0" w:line="276" w:lineRule="auto"/>
              <w:jc w:val="both"/>
              <w:textAlignment w:val="baseline"/>
              <w:rPr>
                <w:i/>
              </w:rPr>
            </w:pPr>
            <w:r>
              <w:t xml:space="preserve">ПРб14. Умение выбирать подходящий изученный метод </w:t>
            </w:r>
            <w:r>
              <w:br/>
              <w:t xml:space="preserve">для решения задачи, распознавать математические факты </w:t>
            </w:r>
            <w: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473207" w14:paraId="072B4F5F" w14:textId="77777777" w:rsidTr="00827E86">
        <w:trPr>
          <w:trHeight w:val="698"/>
        </w:trPr>
        <w:tc>
          <w:tcPr>
            <w:tcW w:w="1048" w:type="pct"/>
            <w:tcBorders>
              <w:top w:val="nil"/>
              <w:left w:val="outset" w:sz="6" w:space="0" w:color="auto"/>
              <w:bottom w:val="outset" w:sz="6" w:space="0" w:color="auto"/>
              <w:right w:val="outset" w:sz="6" w:space="0" w:color="auto"/>
            </w:tcBorders>
          </w:tcPr>
          <w:p w14:paraId="00EE8B32" w14:textId="3B4C8A8C" w:rsidR="00473207" w:rsidRDefault="00473207" w:rsidP="00473207">
            <w:pPr>
              <w:spacing w:after="0" w:line="276" w:lineRule="auto"/>
              <w:textAlignment w:val="baseline"/>
              <w:rPr>
                <w:rFonts w:ascii="Times New Roman" w:eastAsia="Times New Roman" w:hAnsi="Times New Roman" w:cs="Times New Roman"/>
                <w:sz w:val="24"/>
                <w:szCs w:val="24"/>
                <w:lang w:eastAsia="ru-RU"/>
              </w:rPr>
            </w:pPr>
            <w:r>
              <w:t xml:space="preserve">ОК 06. Проявлять гражданско-патриотическую позицию, демонстрировать осознанное поведение </w:t>
            </w:r>
            <w:r>
              <w:br/>
              <w:t xml:space="preserve">на основе российских духовно-нравственных ценностей, в том числе </w:t>
            </w:r>
            <w:r>
              <w:br/>
              <w:t xml:space="preserve">с учетом гармонизации межнациональных </w:t>
            </w:r>
            <w:r>
              <w:br/>
              <w:t>и межрелигиозных отношений, применять стандарты антикоррупционного поведения</w:t>
            </w:r>
          </w:p>
        </w:tc>
        <w:tc>
          <w:tcPr>
            <w:tcW w:w="1751" w:type="pct"/>
            <w:tcBorders>
              <w:top w:val="nil"/>
              <w:left w:val="nil"/>
              <w:bottom w:val="outset" w:sz="6" w:space="0" w:color="auto"/>
              <w:right w:val="outset" w:sz="6" w:space="0" w:color="auto"/>
            </w:tcBorders>
          </w:tcPr>
          <w:p w14:paraId="028526F9" w14:textId="77777777" w:rsidR="00473207" w:rsidRDefault="00473207" w:rsidP="00473207">
            <w:pPr>
              <w:jc w:val="both"/>
              <w:rPr>
                <w:color w:val="000000"/>
              </w:rPr>
            </w:pPr>
            <w:r>
              <w:t xml:space="preserve">Личностные результаты должны отражать </w:t>
            </w:r>
            <w:r>
              <w:br/>
              <w:t xml:space="preserve">в части: </w:t>
            </w:r>
          </w:p>
          <w:p w14:paraId="4934C007" w14:textId="77777777" w:rsidR="00473207" w:rsidRDefault="00473207" w:rsidP="00473207">
            <w:pPr>
              <w:jc w:val="both"/>
            </w:pPr>
            <w:r>
              <w:t xml:space="preserve">- гражданского воспитания: принятие традиционных национальных, общечеловеческих гуманистических и демократических ценностей; </w:t>
            </w:r>
          </w:p>
          <w:p w14:paraId="07B7A568" w14:textId="77777777" w:rsidR="00473207" w:rsidRDefault="00473207" w:rsidP="00473207">
            <w:pPr>
              <w:jc w:val="both"/>
            </w:pPr>
            <w:r>
              <w:t>-патриотического воспитания:</w:t>
            </w:r>
          </w:p>
          <w:p w14:paraId="2B5142F3" w14:textId="77777777" w:rsidR="00473207" w:rsidRDefault="00473207" w:rsidP="00473207">
            <w:pPr>
              <w:jc w:val="both"/>
            </w:pPr>
            <w: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678238A5" w14:textId="77777777" w:rsidR="00473207" w:rsidRDefault="00473207" w:rsidP="00473207">
            <w:pPr>
              <w:jc w:val="both"/>
            </w:pPr>
            <w:proofErr w:type="spellStart"/>
            <w:r>
              <w:t>Метапредметные</w:t>
            </w:r>
            <w:proofErr w:type="spellEnd"/>
            <w:r>
              <w:t xml:space="preserve"> результаты должны отражать: Овладение универсальными регулятивными действиями: в) эмоциональный интеллект, предполагающий </w:t>
            </w:r>
            <w:proofErr w:type="spellStart"/>
            <w:r>
              <w:t>сформированность</w:t>
            </w:r>
            <w:proofErr w:type="spellEnd"/>
            <w:r>
              <w:t xml:space="preserve">: </w:t>
            </w:r>
          </w:p>
          <w:p w14:paraId="09C40004" w14:textId="77777777" w:rsidR="00473207" w:rsidRDefault="00473207" w:rsidP="00473207">
            <w:pPr>
              <w:jc w:val="both"/>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3F414669" w14:textId="77777777" w:rsidR="00473207" w:rsidRDefault="00473207" w:rsidP="00473207">
            <w:pPr>
              <w:jc w:val="both"/>
            </w:pPr>
            <w:r>
              <w:t xml:space="preserve">-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w:t>
            </w:r>
            <w:r>
              <w:br/>
              <w:t xml:space="preserve">и проявлять гибкость, быть открытым новому; </w:t>
            </w:r>
          </w:p>
          <w:p w14:paraId="46370362" w14:textId="77777777" w:rsidR="00473207" w:rsidRDefault="00473207" w:rsidP="00473207">
            <w:pPr>
              <w:jc w:val="both"/>
            </w:pPr>
            <w: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789AD41" w14:textId="77777777" w:rsidR="00473207" w:rsidRDefault="00473207" w:rsidP="00473207">
            <w:pPr>
              <w:jc w:val="both"/>
            </w:pPr>
            <w:r>
              <w:t xml:space="preserve">- </w:t>
            </w:r>
            <w:proofErr w:type="spellStart"/>
            <w:r>
              <w:t>эмпатии</w:t>
            </w:r>
            <w:proofErr w:type="spellEnd"/>
            <w: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75721524" w14:textId="07C86A9D" w:rsidR="00473207" w:rsidRDefault="00473207" w:rsidP="00473207">
            <w:pPr>
              <w:pStyle w:val="dt-p"/>
              <w:shd w:val="clear" w:color="auto" w:fill="FFFFFF"/>
              <w:spacing w:before="0" w:beforeAutospacing="0" w:after="0" w:afterAutospacing="0" w:line="276" w:lineRule="auto"/>
              <w:textAlignment w:val="baseline"/>
            </w:pPr>
            <w: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2201" w:type="pct"/>
            <w:tcBorders>
              <w:top w:val="nil"/>
              <w:left w:val="nil"/>
              <w:bottom w:val="outset" w:sz="6" w:space="0" w:color="auto"/>
              <w:right w:val="outset" w:sz="6" w:space="0" w:color="auto"/>
            </w:tcBorders>
          </w:tcPr>
          <w:p w14:paraId="7E52387A" w14:textId="77777777" w:rsidR="00473207" w:rsidRDefault="00473207" w:rsidP="00473207">
            <w:pPr>
              <w:pStyle w:val="s1"/>
              <w:contextualSpacing/>
              <w:jc w:val="both"/>
              <w:rPr>
                <w:color w:val="000000"/>
              </w:rPr>
            </w:pPr>
            <w:r>
              <w:t xml:space="preserve">ПРб1. Владение методами доказательств, алгоритмами решения задач; умение формулировать определения, аксиомы </w:t>
            </w:r>
            <w:r>
              <w:br/>
              <w:t>и теоремы, применять их, проводить доказательные рассуждения в ходе решения задач;</w:t>
            </w:r>
          </w:p>
          <w:p w14:paraId="334D9E0D" w14:textId="77777777" w:rsidR="00473207" w:rsidRDefault="00473207" w:rsidP="00473207">
            <w:pPr>
              <w:pStyle w:val="paragraph"/>
              <w:jc w:val="both"/>
            </w:pPr>
            <w: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b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br/>
              <w:t xml:space="preserve">на движение; решать практико-ориентированные задачи </w:t>
            </w:r>
            <w:r>
              <w:br/>
              <w:t>на наибольшие и наименьшие значения, на нахождение пути, скорости и ускорения;</w:t>
            </w:r>
          </w:p>
          <w:p w14:paraId="43B52AC5" w14:textId="77777777" w:rsidR="00473207" w:rsidRDefault="00473207" w:rsidP="00473207">
            <w:pPr>
              <w:pStyle w:val="s1"/>
              <w:contextualSpacing/>
              <w:jc w:val="both"/>
            </w:pPr>
            <w: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18369D70" w14:textId="77777777" w:rsidR="00473207" w:rsidRDefault="00473207" w:rsidP="00473207">
            <w:pPr>
              <w:pStyle w:val="s1"/>
              <w:jc w:val="both"/>
            </w:pPr>
            <w: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br/>
              <w:t>с применением графических методов и электронных средств;</w:t>
            </w:r>
          </w:p>
          <w:p w14:paraId="02428B50" w14:textId="77777777" w:rsidR="00473207" w:rsidRDefault="00473207" w:rsidP="00473207">
            <w:pPr>
              <w:pStyle w:val="s1"/>
              <w:contextualSpacing/>
              <w:jc w:val="both"/>
            </w:pPr>
            <w:r>
              <w:t xml:space="preserve">ПРб8. Умение оперировать понятиями: случайный опыт </w:t>
            </w:r>
            <w:r>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br/>
              <w:t xml:space="preserve">со случайными величинами; умение приводить примеры проявления закона больших чисел в природных </w:t>
            </w:r>
            <w:r>
              <w:br/>
              <w:t>и общественных явлениях;</w:t>
            </w:r>
          </w:p>
          <w:p w14:paraId="26CC5024" w14:textId="4DE72353" w:rsidR="00473207" w:rsidRDefault="00473207" w:rsidP="00473207">
            <w:pPr>
              <w:pStyle w:val="paragraph"/>
              <w:spacing w:before="0" w:beforeAutospacing="0" w:after="0" w:afterAutospacing="0" w:line="276" w:lineRule="auto"/>
              <w:jc w:val="both"/>
              <w:textAlignment w:val="baseline"/>
            </w:pPr>
            <w:r>
              <w:t xml:space="preserve">ПРб14. Умение выбирать подходящий изученный метод </w:t>
            </w:r>
            <w:r>
              <w:br/>
              <w:t xml:space="preserve">для решения задачи, распознавать математические факты </w:t>
            </w:r>
            <w: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473207" w14:paraId="0F401B77" w14:textId="77777777" w:rsidTr="00827E86">
        <w:trPr>
          <w:trHeight w:val="1974"/>
        </w:trPr>
        <w:tc>
          <w:tcPr>
            <w:tcW w:w="1048" w:type="pct"/>
            <w:tcBorders>
              <w:top w:val="nil"/>
              <w:left w:val="outset" w:sz="6" w:space="0" w:color="auto"/>
              <w:bottom w:val="outset" w:sz="6" w:space="0" w:color="auto"/>
              <w:right w:val="outset" w:sz="6" w:space="0" w:color="auto"/>
            </w:tcBorders>
          </w:tcPr>
          <w:p w14:paraId="23909E45" w14:textId="21926D0D" w:rsidR="00473207" w:rsidRDefault="00473207" w:rsidP="00473207">
            <w:pPr>
              <w:spacing w:after="0" w:line="276" w:lineRule="auto"/>
              <w:textAlignment w:val="baseline"/>
              <w:rPr>
                <w:rFonts w:ascii="Times New Roman" w:eastAsia="Times New Roman" w:hAnsi="Times New Roman" w:cs="Times New Roman"/>
                <w:sz w:val="24"/>
                <w:szCs w:val="24"/>
                <w:lang w:eastAsia="ru-RU"/>
              </w:rPr>
            </w:pPr>
            <w:r>
              <w:t xml:space="preserve">ОК 07. Содействовать сохранению окружающей среды, ресурсосбережению, применять знания </w:t>
            </w:r>
            <w:r>
              <w:br/>
              <w:t xml:space="preserve">об изменении климата, принципы бережливого производства, эффективно действовать </w:t>
            </w:r>
            <w:r>
              <w:br/>
              <w:t>в чрезвычайных ситуациях</w:t>
            </w:r>
          </w:p>
        </w:tc>
        <w:tc>
          <w:tcPr>
            <w:tcW w:w="1751" w:type="pct"/>
            <w:tcBorders>
              <w:top w:val="nil"/>
              <w:left w:val="nil"/>
              <w:bottom w:val="outset" w:sz="6" w:space="0" w:color="auto"/>
              <w:right w:val="outset" w:sz="6" w:space="0" w:color="auto"/>
            </w:tcBorders>
          </w:tcPr>
          <w:p w14:paraId="6A7A7FA6" w14:textId="77777777" w:rsidR="00473207" w:rsidRDefault="00473207" w:rsidP="00473207">
            <w:pPr>
              <w:contextualSpacing/>
              <w:jc w:val="both"/>
              <w:rPr>
                <w:color w:val="000000"/>
              </w:rPr>
            </w:pPr>
            <w:r>
              <w:t xml:space="preserve">Личностные результаты должны отражать </w:t>
            </w:r>
            <w:r>
              <w:br/>
              <w:t>в части: экологического воспитания:</w:t>
            </w:r>
          </w:p>
          <w:p w14:paraId="787FE442" w14:textId="77777777" w:rsidR="00473207" w:rsidRDefault="00473207" w:rsidP="00473207">
            <w:pPr>
              <w:contextualSpacing/>
              <w:jc w:val="both"/>
            </w:pPr>
            <w:r>
              <w:t xml:space="preserve">- активное неприятие действий, приносящих вред окружающей среде; </w:t>
            </w:r>
          </w:p>
          <w:p w14:paraId="5D64B9D3" w14:textId="77777777" w:rsidR="00473207" w:rsidRDefault="00473207" w:rsidP="00473207">
            <w:pPr>
              <w:contextualSpacing/>
              <w:jc w:val="both"/>
            </w:pPr>
            <w:r>
              <w:t xml:space="preserve">- умение прогнозировать неблагоприятные экологические последствия предпринимаемых действий, предотвращать их; </w:t>
            </w:r>
          </w:p>
          <w:p w14:paraId="7C39CB9C" w14:textId="77777777" w:rsidR="00473207" w:rsidRDefault="00473207" w:rsidP="00473207">
            <w:pPr>
              <w:contextualSpacing/>
              <w:jc w:val="both"/>
            </w:pPr>
            <w:r>
              <w:t xml:space="preserve">- расширение опыта деятельности экологической направленности; </w:t>
            </w:r>
          </w:p>
          <w:p w14:paraId="50451875" w14:textId="77777777" w:rsidR="00473207" w:rsidRDefault="00473207" w:rsidP="00473207">
            <w:pPr>
              <w:contextualSpacing/>
              <w:jc w:val="both"/>
            </w:pPr>
            <w:proofErr w:type="spellStart"/>
            <w:r>
              <w:t>Метапредметные</w:t>
            </w:r>
            <w:proofErr w:type="spellEnd"/>
            <w:r>
              <w:t xml:space="preserve"> результаты должны отражать: Овладение универсальными учебными познавательными действиями:</w:t>
            </w:r>
          </w:p>
          <w:p w14:paraId="05C812DB" w14:textId="77777777" w:rsidR="00473207" w:rsidRDefault="00473207" w:rsidP="00473207">
            <w:pPr>
              <w:contextualSpacing/>
              <w:jc w:val="both"/>
            </w:pPr>
            <w:r>
              <w:t>б) базовые исследовательские действия:</w:t>
            </w:r>
          </w:p>
          <w:p w14:paraId="67880092" w14:textId="77777777" w:rsidR="00473207" w:rsidRDefault="00473207" w:rsidP="00473207">
            <w:pPr>
              <w:contextualSpacing/>
              <w:jc w:val="both"/>
            </w:pPr>
            <w:r>
              <w:t xml:space="preserve">- разрабатывать план решения проблемы с учетом анализа имеющихся материальных </w:t>
            </w:r>
            <w:r>
              <w:br/>
              <w:t>и нематериальных ресурсов;</w:t>
            </w:r>
          </w:p>
          <w:p w14:paraId="678AD6E6" w14:textId="77777777" w:rsidR="00473207" w:rsidRDefault="00473207" w:rsidP="00473207">
            <w:pPr>
              <w:contextualSpacing/>
              <w:jc w:val="both"/>
            </w:pPr>
            <w:r>
              <w:t xml:space="preserve">- осуществлять целенаправленный поиск переноса средств и способов действия </w:t>
            </w:r>
            <w:r>
              <w:br/>
              <w:t>в профессиональную среду;</w:t>
            </w:r>
          </w:p>
          <w:p w14:paraId="54632B0B" w14:textId="77777777" w:rsidR="00473207" w:rsidRDefault="00473207" w:rsidP="00473207">
            <w:pPr>
              <w:contextualSpacing/>
              <w:jc w:val="both"/>
            </w:pPr>
            <w:r>
              <w:t xml:space="preserve">- уметь переносить знания в познавательную </w:t>
            </w:r>
            <w:r>
              <w:br/>
              <w:t>и практическую области жизнедеятельности;</w:t>
            </w:r>
          </w:p>
          <w:p w14:paraId="7B7717A4" w14:textId="77777777" w:rsidR="00473207" w:rsidRDefault="00473207" w:rsidP="00473207">
            <w:pPr>
              <w:contextualSpacing/>
              <w:jc w:val="both"/>
            </w:pPr>
            <w:r>
              <w:t xml:space="preserve">Овладение универсальными регулятивными действиями: </w:t>
            </w:r>
          </w:p>
          <w:p w14:paraId="22D2D5D5" w14:textId="77777777" w:rsidR="00473207" w:rsidRDefault="00473207" w:rsidP="00473207">
            <w:pPr>
              <w:contextualSpacing/>
              <w:jc w:val="both"/>
            </w:pPr>
            <w:r>
              <w:t>б) самоконтроль:</w:t>
            </w:r>
          </w:p>
          <w:p w14:paraId="3B0C8D75" w14:textId="0D620B8C" w:rsidR="00473207" w:rsidRDefault="00473207" w:rsidP="00473207">
            <w:pPr>
              <w:spacing w:after="0" w:line="276" w:lineRule="auto"/>
              <w:jc w:val="both"/>
              <w:textAlignment w:val="baseline"/>
              <w:rPr>
                <w:rFonts w:ascii="Times New Roman" w:eastAsia="Times New Roman" w:hAnsi="Times New Roman" w:cs="Times New Roman"/>
                <w:sz w:val="24"/>
                <w:szCs w:val="24"/>
                <w:lang w:eastAsia="ru-RU"/>
              </w:rPr>
            </w:pPr>
            <w:r>
              <w:t>- давать оценку новым ситуациям, вносить коррективы в деятельность, оценивать соответствие результатов целям</w:t>
            </w:r>
          </w:p>
        </w:tc>
        <w:tc>
          <w:tcPr>
            <w:tcW w:w="2201" w:type="pct"/>
            <w:tcBorders>
              <w:top w:val="nil"/>
              <w:left w:val="nil"/>
              <w:bottom w:val="outset" w:sz="6" w:space="0" w:color="auto"/>
              <w:right w:val="outset" w:sz="6" w:space="0" w:color="auto"/>
            </w:tcBorders>
          </w:tcPr>
          <w:p w14:paraId="0FF8A5C5" w14:textId="77777777" w:rsidR="00473207" w:rsidRDefault="00473207" w:rsidP="00473207">
            <w:pPr>
              <w:pStyle w:val="s1"/>
              <w:contextualSpacing/>
              <w:jc w:val="both"/>
              <w:rPr>
                <w:color w:val="000000"/>
              </w:rPr>
            </w:pPr>
            <w:r>
              <w:t xml:space="preserve">ПРб1. Владение методами доказательств, алгоритмами решения задач; умение формулировать определения, аксиомы </w:t>
            </w:r>
            <w:r>
              <w:br/>
              <w:t>и теоремы, применять их, проводить доказательные рассуждения в ходе решения задач;</w:t>
            </w:r>
          </w:p>
          <w:p w14:paraId="50FC3282" w14:textId="77777777" w:rsidR="00473207" w:rsidRDefault="00473207" w:rsidP="00473207">
            <w:pPr>
              <w:pStyle w:val="paragraph"/>
              <w:jc w:val="both"/>
            </w:pPr>
            <w: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b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br/>
              <w:t xml:space="preserve">на движение; решать практико-ориентированные задачи </w:t>
            </w:r>
            <w:r>
              <w:br/>
              <w:t>на наибольшие и наименьшие значения, на нахождение пути, скорости и ускорения;</w:t>
            </w:r>
          </w:p>
          <w:p w14:paraId="762A8B0D" w14:textId="77777777" w:rsidR="00473207" w:rsidRDefault="00473207" w:rsidP="00473207">
            <w:pPr>
              <w:pStyle w:val="s1"/>
              <w:contextualSpacing/>
              <w:jc w:val="both"/>
            </w:pPr>
            <w: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59256C27" w14:textId="77777777" w:rsidR="00473207" w:rsidRDefault="00473207" w:rsidP="00473207">
            <w:pPr>
              <w:pStyle w:val="s1"/>
              <w:contextualSpacing/>
              <w:jc w:val="both"/>
            </w:pPr>
            <w: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0BB30CE2" w14:textId="77777777" w:rsidR="00473207" w:rsidRDefault="00473207" w:rsidP="00473207">
            <w:pPr>
              <w:pStyle w:val="s1"/>
              <w:contextualSpacing/>
              <w:jc w:val="both"/>
            </w:pPr>
            <w:r>
              <w:t xml:space="preserve">ПРб8. Умение оперировать понятиями: случайный опыт </w:t>
            </w:r>
            <w:r>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br/>
              <w:t xml:space="preserve">со случайными величинами; умение приводить примеры проявления закона больших чисел в природных </w:t>
            </w:r>
            <w:r>
              <w:br/>
              <w:t>и общественных явлениях;</w:t>
            </w:r>
          </w:p>
          <w:p w14:paraId="6F01DF1D" w14:textId="77777777" w:rsidR="00473207" w:rsidRDefault="00473207" w:rsidP="00473207">
            <w:pPr>
              <w:pStyle w:val="s1"/>
              <w:contextualSpacing/>
              <w:jc w:val="both"/>
            </w:pPr>
            <w: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br/>
              <w:t xml:space="preserve">и плоскостей, угол между прямыми, угол между прямой </w:t>
            </w:r>
            <w:r>
              <w:br/>
              <w:t xml:space="preserve">и плоскостью, угол между плоскостями, расстояние от точки </w:t>
            </w:r>
            <w:r>
              <w:b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35D95166" w14:textId="77777777" w:rsidR="00473207" w:rsidRDefault="00473207" w:rsidP="00473207">
            <w:pPr>
              <w:pStyle w:val="s1"/>
              <w:contextualSpacing/>
              <w:jc w:val="both"/>
            </w:pPr>
            <w: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b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6D148540" w14:textId="77777777" w:rsidR="00473207" w:rsidRDefault="00473207" w:rsidP="00473207">
            <w:pPr>
              <w:pStyle w:val="s1"/>
              <w:contextualSpacing/>
              <w:jc w:val="both"/>
            </w:pPr>
            <w:r>
              <w:t xml:space="preserve">ПРб11 Умение оперировать понятиями: движение </w:t>
            </w:r>
            <w:r>
              <w:br/>
              <w:t>в пространстве, подобные фигуры в пространстве; использовать отношение площадей поверхностей и объемов подобных фигур при решении задач;</w:t>
            </w:r>
          </w:p>
          <w:p w14:paraId="4748E83A" w14:textId="77777777" w:rsidR="00473207" w:rsidRDefault="00473207" w:rsidP="00473207">
            <w:pPr>
              <w:pStyle w:val="s1"/>
              <w:contextualSpacing/>
              <w:jc w:val="both"/>
            </w:pPr>
            <w:r>
              <w:t>ПРб12. Умение вычислять геометрические величины (длина, угол, площадь, объем, площадь поверхности), используя изученные формулы и методы;</w:t>
            </w:r>
          </w:p>
          <w:p w14:paraId="5301DC33" w14:textId="77777777" w:rsidR="00473207" w:rsidRDefault="00473207" w:rsidP="00473207">
            <w:pPr>
              <w:pStyle w:val="s1"/>
              <w:contextualSpacing/>
              <w:jc w:val="both"/>
            </w:pPr>
            <w: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1BEA86BF" w14:textId="09697649" w:rsidR="00473207" w:rsidRDefault="00473207" w:rsidP="00473207">
            <w:pPr>
              <w:pStyle w:val="paragraph"/>
              <w:spacing w:before="0" w:beforeAutospacing="0" w:after="0" w:afterAutospacing="0" w:line="276" w:lineRule="auto"/>
              <w:jc w:val="both"/>
              <w:textAlignment w:val="baseline"/>
            </w:pPr>
            <w:r>
              <w:t xml:space="preserve">ПРб14. Умение выбирать подходящий изученный метод </w:t>
            </w:r>
            <w:r>
              <w:br/>
              <w:t xml:space="preserve">для решения задачи, распознавать математические факты </w:t>
            </w:r>
            <w: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16070B" w14:paraId="565C5F8F" w14:textId="77777777">
        <w:trPr>
          <w:trHeight w:val="506"/>
        </w:trPr>
        <w:tc>
          <w:tcPr>
            <w:tcW w:w="1048" w:type="pct"/>
            <w:tcBorders>
              <w:top w:val="single" w:sz="6" w:space="0" w:color="auto"/>
              <w:left w:val="single" w:sz="6" w:space="0" w:color="auto"/>
              <w:bottom w:val="single" w:sz="6" w:space="0" w:color="auto"/>
              <w:right w:val="single" w:sz="6" w:space="0" w:color="auto"/>
            </w:tcBorders>
          </w:tcPr>
          <w:p w14:paraId="296A620C" w14:textId="7EACF5A7" w:rsidR="0016070B" w:rsidRDefault="00A42CD3">
            <w:pPr>
              <w:spacing w:after="0" w:line="276" w:lineRule="auto"/>
              <w:textAlignment w:val="baseline"/>
              <w:rPr>
                <w:rFonts w:ascii="Times New Roman" w:eastAsia="Times New Roman" w:hAnsi="Times New Roman" w:cs="Times New Roman"/>
                <w:b/>
                <w:i/>
                <w:sz w:val="24"/>
                <w:szCs w:val="24"/>
                <w:lang w:eastAsia="ru-RU"/>
              </w:rPr>
            </w:pPr>
            <w:r>
              <w:rPr>
                <w:rFonts w:ascii="Times New Roman" w:hAnsi="Times New Roman" w:cs="Times New Roman"/>
                <w:sz w:val="24"/>
                <w:szCs w:val="24"/>
              </w:rPr>
              <w:t xml:space="preserve">ПК </w:t>
            </w:r>
          </w:p>
        </w:tc>
        <w:tc>
          <w:tcPr>
            <w:tcW w:w="1751" w:type="pct"/>
            <w:tcBorders>
              <w:top w:val="single" w:sz="6" w:space="0" w:color="auto"/>
              <w:left w:val="single" w:sz="6" w:space="0" w:color="auto"/>
              <w:bottom w:val="single" w:sz="6" w:space="0" w:color="auto"/>
              <w:right w:val="single" w:sz="6" w:space="0" w:color="auto"/>
            </w:tcBorders>
          </w:tcPr>
          <w:p w14:paraId="47FD8E70" w14:textId="77777777" w:rsidR="0016070B" w:rsidRDefault="0016070B">
            <w:pPr>
              <w:shd w:val="clear" w:color="auto" w:fill="FFFFFF"/>
              <w:spacing w:after="0" w:line="240" w:lineRule="auto"/>
              <w:contextualSpacing/>
              <w:rPr>
                <w:rFonts w:ascii="Times New Roman" w:hAnsi="Times New Roman" w:cs="Times New Roman"/>
                <w:sz w:val="24"/>
                <w:szCs w:val="24"/>
              </w:rPr>
            </w:pPr>
          </w:p>
        </w:tc>
        <w:tc>
          <w:tcPr>
            <w:tcW w:w="2201" w:type="pct"/>
            <w:tcBorders>
              <w:top w:val="single" w:sz="6" w:space="0" w:color="auto"/>
              <w:left w:val="single" w:sz="6" w:space="0" w:color="auto"/>
              <w:bottom w:val="single" w:sz="6" w:space="0" w:color="auto"/>
              <w:right w:val="single" w:sz="6" w:space="0" w:color="auto"/>
            </w:tcBorders>
          </w:tcPr>
          <w:p w14:paraId="02ECED68" w14:textId="77777777" w:rsidR="0016070B" w:rsidRDefault="0016070B">
            <w:pPr>
              <w:pStyle w:val="paragraph"/>
              <w:spacing w:before="0" w:beforeAutospacing="0" w:after="0" w:afterAutospacing="0" w:line="276" w:lineRule="auto"/>
              <w:jc w:val="both"/>
              <w:textAlignment w:val="baseline"/>
              <w:rPr>
                <w:rStyle w:val="spellingerror"/>
              </w:rPr>
            </w:pPr>
          </w:p>
        </w:tc>
      </w:tr>
      <w:bookmarkEnd w:id="5"/>
    </w:tbl>
    <w:p w14:paraId="30CAD44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jc w:val="both"/>
        <w:rPr>
          <w:rFonts w:ascii="OfficinaSansBookC" w:hAnsi="OfficinaSansBookC"/>
          <w:sz w:val="28"/>
          <w:szCs w:val="28"/>
        </w:rPr>
        <w:sectPr w:rsidR="0016070B">
          <w:pgSz w:w="16838" w:h="11906" w:orient="landscape"/>
          <w:pgMar w:top="1701" w:right="1134" w:bottom="851" w:left="1134" w:header="709" w:footer="709" w:gutter="0"/>
          <w:cols w:space="720"/>
          <w:titlePg/>
          <w:docGrid w:linePitch="299"/>
        </w:sectPr>
      </w:pPr>
    </w:p>
    <w:p w14:paraId="703F9FA1" w14:textId="77777777" w:rsidR="0016070B" w:rsidRDefault="00A42CD3">
      <w:pPr>
        <w:pStyle w:val="1"/>
        <w:jc w:val="center"/>
        <w:rPr>
          <w:b/>
          <w:bCs/>
          <w:sz w:val="28"/>
          <w:szCs w:val="28"/>
        </w:rPr>
      </w:pPr>
      <w:bookmarkStart w:id="6" w:name="_Toc124938100"/>
      <w:bookmarkStart w:id="7" w:name="_Toc125029367"/>
      <w:bookmarkStart w:id="8" w:name="_Toc125024769"/>
      <w:r>
        <w:rPr>
          <w:b/>
          <w:bCs/>
          <w:sz w:val="28"/>
          <w:szCs w:val="28"/>
        </w:rPr>
        <w:t>2. Структура и содержание общеобразовательной дисциплины</w:t>
      </w:r>
      <w:bookmarkEnd w:id="6"/>
      <w:bookmarkEnd w:id="7"/>
      <w:bookmarkEnd w:id="8"/>
    </w:p>
    <w:p w14:paraId="53DBE7E3" w14:textId="77777777" w:rsidR="0016070B" w:rsidRDefault="0016070B">
      <w:pPr>
        <w:suppressAutoHyphens/>
        <w:spacing w:after="0"/>
        <w:rPr>
          <w:rFonts w:ascii="Times New Roman" w:hAnsi="Times New Roman" w:cs="Times New Roman"/>
          <w:b/>
          <w:sz w:val="28"/>
          <w:szCs w:val="28"/>
        </w:rPr>
      </w:pPr>
    </w:p>
    <w:p w14:paraId="365BC7CE" w14:textId="77777777" w:rsidR="0016070B" w:rsidRDefault="00A42CD3">
      <w:pPr>
        <w:suppressAutoHyphens/>
        <w:spacing w:after="0"/>
        <w:rPr>
          <w:rFonts w:ascii="Times New Roman" w:hAnsi="Times New Roman" w:cs="Times New Roman"/>
          <w:b/>
          <w:sz w:val="28"/>
          <w:szCs w:val="28"/>
        </w:rPr>
      </w:pPr>
      <w:r>
        <w:rPr>
          <w:rFonts w:ascii="Times New Roman" w:hAnsi="Times New Roman" w:cs="Times New Roman"/>
          <w:b/>
          <w:sz w:val="28"/>
          <w:szCs w:val="28"/>
        </w:rPr>
        <w:t>2.1. Объем дисциплины и виды учебной работы</w:t>
      </w:r>
    </w:p>
    <w:p w14:paraId="7A0D0997" w14:textId="77777777" w:rsidR="0016070B" w:rsidRDefault="0016070B">
      <w:pPr>
        <w:suppressAutoHyphens/>
        <w:spacing w:after="0"/>
        <w:rPr>
          <w:rFonts w:ascii="Times New Roman" w:hAnsi="Times New Roman" w:cs="Times New Roman"/>
          <w:b/>
          <w:sz w:val="28"/>
          <w:szCs w:val="28"/>
        </w:rPr>
      </w:pP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8"/>
        <w:gridCol w:w="1843"/>
      </w:tblGrid>
      <w:tr w:rsidR="0016070B" w14:paraId="0B7415DF" w14:textId="77777777">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35EB4D" w14:textId="77777777" w:rsidR="0016070B" w:rsidRDefault="00A42CD3">
            <w:pPr>
              <w:rPr>
                <w:rFonts w:ascii="Times New Roman" w:hAnsi="Times New Roman" w:cs="Times New Roman"/>
                <w:b/>
                <w:sz w:val="28"/>
                <w:szCs w:val="28"/>
              </w:rPr>
            </w:pPr>
            <w:r>
              <w:rPr>
                <w:rFonts w:ascii="Times New Roman" w:hAnsi="Times New Roman" w:cs="Times New Roman"/>
                <w:b/>
                <w:sz w:val="28"/>
                <w:szCs w:val="28"/>
              </w:rPr>
              <w:t>Вид учебной работы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90D624" w14:textId="77777777" w:rsidR="0016070B" w:rsidRDefault="00A42CD3">
            <w:pPr>
              <w:jc w:val="center"/>
              <w:rPr>
                <w:rFonts w:ascii="Times New Roman" w:hAnsi="Times New Roman" w:cs="Times New Roman"/>
                <w:b/>
                <w:i/>
                <w:iCs/>
                <w:sz w:val="28"/>
                <w:szCs w:val="28"/>
              </w:rPr>
            </w:pPr>
            <w:r>
              <w:rPr>
                <w:rFonts w:ascii="Times New Roman" w:hAnsi="Times New Roman" w:cs="Times New Roman"/>
                <w:b/>
                <w:i/>
                <w:iCs/>
                <w:sz w:val="28"/>
                <w:szCs w:val="28"/>
              </w:rPr>
              <w:t>Объем в часах*</w:t>
            </w:r>
          </w:p>
        </w:tc>
      </w:tr>
      <w:tr w:rsidR="0016070B" w14:paraId="70FE17DC" w14:textId="77777777">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77C9F9" w14:textId="77777777" w:rsidR="0016070B" w:rsidRDefault="00A42CD3">
            <w:pPr>
              <w:rPr>
                <w:rFonts w:ascii="Times New Roman" w:hAnsi="Times New Roman" w:cs="Times New Roman"/>
                <w:b/>
                <w:sz w:val="28"/>
                <w:szCs w:val="28"/>
              </w:rPr>
            </w:pPr>
            <w:r>
              <w:rPr>
                <w:rFonts w:ascii="Times New Roman" w:hAnsi="Times New Roman" w:cs="Times New Roman"/>
                <w:b/>
                <w:sz w:val="28"/>
                <w:szCs w:val="28"/>
              </w:rPr>
              <w:t>Объем образовательной программы дисциплины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8C5DFA" w14:textId="77777777" w:rsidR="0016070B" w:rsidRDefault="00A42CD3">
            <w:pPr>
              <w:jc w:val="center"/>
              <w:rPr>
                <w:rFonts w:ascii="Times New Roman" w:hAnsi="Times New Roman" w:cs="Times New Roman"/>
                <w:b/>
                <w:i/>
                <w:iCs/>
                <w:sz w:val="28"/>
                <w:szCs w:val="28"/>
              </w:rPr>
            </w:pPr>
            <w:r>
              <w:rPr>
                <w:rFonts w:ascii="Times New Roman" w:hAnsi="Times New Roman" w:cs="Times New Roman"/>
                <w:b/>
                <w:i/>
                <w:iCs/>
                <w:sz w:val="28"/>
                <w:szCs w:val="28"/>
              </w:rPr>
              <w:t>340</w:t>
            </w:r>
          </w:p>
        </w:tc>
      </w:tr>
      <w:tr w:rsidR="0016070B" w14:paraId="5258FEC6" w14:textId="77777777">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E63D2B" w14:textId="77777777" w:rsidR="0016070B" w:rsidRDefault="00A42CD3">
            <w:pPr>
              <w:rPr>
                <w:rFonts w:ascii="Times New Roman" w:hAnsi="Times New Roman" w:cs="Times New Roman"/>
                <w:b/>
                <w:sz w:val="28"/>
                <w:szCs w:val="28"/>
              </w:rPr>
            </w:pPr>
            <w:r>
              <w:rPr>
                <w:rFonts w:ascii="Times New Roman" w:hAnsi="Times New Roman" w:cs="Times New Roman"/>
                <w:b/>
                <w:sz w:val="28"/>
                <w:szCs w:val="28"/>
              </w:rPr>
              <w:t xml:space="preserve">в </w:t>
            </w:r>
            <w:proofErr w:type="spellStart"/>
            <w:r>
              <w:rPr>
                <w:rFonts w:ascii="Times New Roman" w:hAnsi="Times New Roman" w:cs="Times New Roman"/>
                <w:b/>
                <w:sz w:val="28"/>
                <w:szCs w:val="28"/>
              </w:rPr>
              <w:t>т.ч</w:t>
            </w:r>
            <w:proofErr w:type="spellEnd"/>
            <w:r>
              <w:rPr>
                <w:rFonts w:ascii="Times New Roman" w:hAnsi="Times New Roman" w:cs="Times New Roman"/>
                <w:b/>
                <w:sz w:val="28"/>
                <w:szCs w:val="28"/>
              </w:rPr>
              <w:t>.</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C58A57" w14:textId="77777777" w:rsidR="0016070B" w:rsidRDefault="0016070B">
            <w:pPr>
              <w:jc w:val="center"/>
              <w:rPr>
                <w:rFonts w:ascii="Times New Roman" w:hAnsi="Times New Roman" w:cs="Times New Roman"/>
                <w:b/>
                <w:i/>
                <w:iCs/>
                <w:sz w:val="28"/>
                <w:szCs w:val="28"/>
              </w:rPr>
            </w:pPr>
          </w:p>
        </w:tc>
      </w:tr>
      <w:tr w:rsidR="0016070B" w14:paraId="2D9984C8" w14:textId="77777777">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32E399" w14:textId="77777777" w:rsidR="0016070B" w:rsidRDefault="00A42CD3">
            <w:pPr>
              <w:rPr>
                <w:rFonts w:ascii="Times New Roman" w:hAnsi="Times New Roman" w:cs="Times New Roman"/>
                <w:b/>
                <w:sz w:val="28"/>
                <w:szCs w:val="28"/>
              </w:rPr>
            </w:pPr>
            <w:r>
              <w:rPr>
                <w:rFonts w:ascii="Times New Roman" w:hAnsi="Times New Roman" w:cs="Times New Roman"/>
                <w:b/>
                <w:sz w:val="28"/>
                <w:szCs w:val="28"/>
              </w:rPr>
              <w:t>Основное содержание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522D1D" w14:textId="42E36267" w:rsidR="0016070B" w:rsidRDefault="00A42CD3">
            <w:pPr>
              <w:jc w:val="center"/>
              <w:rPr>
                <w:rFonts w:ascii="Times New Roman" w:hAnsi="Times New Roman" w:cs="Times New Roman"/>
                <w:b/>
                <w:bCs/>
                <w:i/>
                <w:iCs/>
                <w:sz w:val="28"/>
                <w:szCs w:val="28"/>
              </w:rPr>
            </w:pPr>
            <w:r>
              <w:rPr>
                <w:rFonts w:ascii="Times New Roman" w:hAnsi="Times New Roman" w:cs="Times New Roman"/>
                <w:b/>
                <w:bCs/>
                <w:i/>
                <w:iCs/>
                <w:sz w:val="28"/>
                <w:szCs w:val="28"/>
              </w:rPr>
              <w:t>28</w:t>
            </w:r>
            <w:r w:rsidR="009622C6">
              <w:rPr>
                <w:rFonts w:ascii="Times New Roman" w:hAnsi="Times New Roman" w:cs="Times New Roman"/>
                <w:b/>
                <w:bCs/>
                <w:i/>
                <w:iCs/>
                <w:sz w:val="28"/>
                <w:szCs w:val="28"/>
              </w:rPr>
              <w:t>2</w:t>
            </w:r>
          </w:p>
        </w:tc>
      </w:tr>
      <w:tr w:rsidR="0016070B" w14:paraId="73B474DE" w14:textId="77777777">
        <w:trPr>
          <w:trHeight w:val="490"/>
        </w:trPr>
        <w:tc>
          <w:tcPr>
            <w:tcW w:w="9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87BEED" w14:textId="77777777" w:rsidR="0016070B" w:rsidRDefault="00A42CD3">
            <w:pPr>
              <w:suppressAutoHyphens/>
              <w:spacing w:line="276" w:lineRule="auto"/>
              <w:rPr>
                <w:rFonts w:ascii="Times New Roman" w:hAnsi="Times New Roman" w:cs="Times New Roman"/>
                <w:iCs/>
                <w:sz w:val="28"/>
                <w:szCs w:val="28"/>
              </w:rPr>
            </w:pPr>
            <w:r>
              <w:rPr>
                <w:rFonts w:ascii="Times New Roman" w:hAnsi="Times New Roman" w:cs="Times New Roman"/>
                <w:sz w:val="28"/>
                <w:szCs w:val="28"/>
              </w:rPr>
              <w:t>в т. ч.:</w:t>
            </w:r>
          </w:p>
        </w:tc>
      </w:tr>
      <w:tr w:rsidR="0016070B" w14:paraId="7D3EC6F2"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462B4" w14:textId="77777777" w:rsidR="0016070B" w:rsidRDefault="00A42CD3">
            <w:pPr>
              <w:suppressAutoHyphens/>
              <w:spacing w:line="276" w:lineRule="auto"/>
              <w:rPr>
                <w:rFonts w:ascii="Times New Roman" w:hAnsi="Times New Roman" w:cs="Times New Roman"/>
                <w:sz w:val="28"/>
                <w:szCs w:val="28"/>
              </w:rPr>
            </w:pPr>
            <w:r>
              <w:rPr>
                <w:rFonts w:ascii="Times New Roman" w:hAnsi="Times New Roman" w:cs="Times New Roman"/>
                <w:sz w:val="28"/>
                <w:szCs w:val="28"/>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7B8F8B" w14:textId="6E205699" w:rsidR="0016070B" w:rsidRDefault="00A42CD3">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1</w:t>
            </w:r>
            <w:r w:rsidR="009622C6">
              <w:rPr>
                <w:rFonts w:ascii="Times New Roman" w:hAnsi="Times New Roman" w:cs="Times New Roman"/>
                <w:sz w:val="28"/>
                <w:szCs w:val="28"/>
              </w:rPr>
              <w:t>51</w:t>
            </w:r>
          </w:p>
        </w:tc>
      </w:tr>
      <w:tr w:rsidR="0016070B" w14:paraId="1E4221E8"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633111" w14:textId="77777777" w:rsidR="0016070B" w:rsidRDefault="00A42CD3">
            <w:pPr>
              <w:suppressAutoHyphens/>
              <w:spacing w:line="276" w:lineRule="auto"/>
              <w:rPr>
                <w:rFonts w:ascii="Times New Roman" w:hAnsi="Times New Roman" w:cs="Times New Roman"/>
                <w:sz w:val="28"/>
                <w:szCs w:val="28"/>
              </w:rPr>
            </w:pPr>
            <w:r>
              <w:rPr>
                <w:rFonts w:ascii="Times New Roman" w:hAnsi="Times New Roman" w:cs="Times New Roman"/>
                <w:sz w:val="28"/>
                <w:szCs w:val="28"/>
              </w:rPr>
              <w:t>практические занятия</w:t>
            </w:r>
            <w:r>
              <w:rPr>
                <w:rFonts w:ascii="Times New Roman" w:hAnsi="Times New Roman" w:cs="Times New Roman"/>
                <w:i/>
                <w:sz w:val="28"/>
                <w:szCs w:val="28"/>
              </w:rPr>
              <w:t xml:space="preserve"> </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5E3C75" w14:textId="2A65A853" w:rsidR="0016070B" w:rsidRDefault="009622C6">
            <w:pPr>
              <w:suppressAutoHyphens/>
              <w:spacing w:line="276" w:lineRule="auto"/>
              <w:jc w:val="center"/>
              <w:rPr>
                <w:rFonts w:ascii="Times New Roman" w:hAnsi="Times New Roman" w:cs="Times New Roman"/>
                <w:iCs/>
                <w:sz w:val="28"/>
                <w:szCs w:val="28"/>
                <w:lang w:val="en-US"/>
              </w:rPr>
            </w:pPr>
            <w:r>
              <w:rPr>
                <w:rFonts w:ascii="Times New Roman" w:hAnsi="Times New Roman" w:cs="Times New Roman"/>
                <w:iCs/>
                <w:sz w:val="28"/>
                <w:szCs w:val="28"/>
              </w:rPr>
              <w:t>113</w:t>
            </w:r>
          </w:p>
        </w:tc>
      </w:tr>
      <w:tr w:rsidR="0016070B" w14:paraId="50B8E1A9"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1B8D1B" w14:textId="77777777" w:rsidR="0016070B" w:rsidRDefault="00A42CD3">
            <w:pPr>
              <w:suppressAutoHyphens/>
              <w:spacing w:line="276" w:lineRule="auto"/>
              <w:rPr>
                <w:rFonts w:ascii="Times New Roman" w:hAnsi="Times New Roman" w:cs="Times New Roman"/>
                <w:b/>
                <w:sz w:val="28"/>
                <w:szCs w:val="28"/>
              </w:rPr>
            </w:pPr>
            <w:r>
              <w:rPr>
                <w:rFonts w:ascii="Times New Roman" w:hAnsi="Times New Roman" w:cs="Times New Roman"/>
                <w:b/>
                <w:sz w:val="28"/>
                <w:szCs w:val="28"/>
              </w:rPr>
              <w:t xml:space="preserve">Профессионально-ориентированное содержание </w:t>
            </w:r>
            <w:r>
              <w:rPr>
                <w:rFonts w:ascii="Times New Roman" w:eastAsia="Times New Roman" w:hAnsi="Times New Roman" w:cs="Times New Roman"/>
                <w:b/>
                <w:sz w:val="24"/>
                <w:szCs w:val="24"/>
                <w:lang w:eastAsia="ru-RU"/>
              </w:rPr>
              <w:t>(содержание прикладного модуля)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E013E1E" w14:textId="77777777" w:rsidR="0016070B" w:rsidRDefault="00A42CD3">
            <w:pPr>
              <w:suppressAutoHyphens/>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56</w:t>
            </w:r>
          </w:p>
        </w:tc>
      </w:tr>
      <w:tr w:rsidR="0016070B" w14:paraId="4A347533"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B5E549" w14:textId="77777777" w:rsidR="0016070B" w:rsidRDefault="00A42CD3">
            <w:pPr>
              <w:suppressAutoHyphens/>
              <w:spacing w:line="276" w:lineRule="auto"/>
              <w:rPr>
                <w:rFonts w:ascii="Times New Roman" w:hAnsi="Times New Roman" w:cs="Times New Roman"/>
                <w:sz w:val="28"/>
                <w:szCs w:val="28"/>
              </w:rPr>
            </w:pPr>
            <w:r>
              <w:rPr>
                <w:rFonts w:ascii="Times New Roman" w:hAnsi="Times New Roman" w:cs="Times New Roman"/>
                <w:sz w:val="28"/>
                <w:szCs w:val="28"/>
              </w:rPr>
              <w:t>в т. 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2A1A01" w14:textId="77777777" w:rsidR="0016070B" w:rsidRDefault="0016070B">
            <w:pPr>
              <w:suppressAutoHyphens/>
              <w:spacing w:line="276" w:lineRule="auto"/>
              <w:jc w:val="center"/>
              <w:rPr>
                <w:rFonts w:ascii="Times New Roman" w:hAnsi="Times New Roman" w:cs="Times New Roman"/>
                <w:iCs/>
                <w:sz w:val="28"/>
                <w:szCs w:val="28"/>
              </w:rPr>
            </w:pPr>
          </w:p>
        </w:tc>
      </w:tr>
      <w:tr w:rsidR="0016070B" w14:paraId="57349EBA"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810163" w14:textId="77777777" w:rsidR="0016070B" w:rsidRDefault="00A42CD3">
            <w:pPr>
              <w:suppressAutoHyphens/>
              <w:spacing w:line="276" w:lineRule="auto"/>
              <w:rPr>
                <w:rFonts w:ascii="Times New Roman" w:hAnsi="Times New Roman" w:cs="Times New Roman"/>
                <w:sz w:val="28"/>
                <w:szCs w:val="28"/>
              </w:rPr>
            </w:pPr>
            <w:r>
              <w:rPr>
                <w:rFonts w:ascii="Times New Roman" w:hAnsi="Times New Roman" w:cs="Times New Roman"/>
                <w:sz w:val="28"/>
                <w:szCs w:val="28"/>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1F2754" w14:textId="77777777" w:rsidR="0016070B" w:rsidRDefault="00A42CD3">
            <w:pPr>
              <w:suppressAutoHyphens/>
              <w:spacing w:line="276" w:lineRule="auto"/>
              <w:jc w:val="center"/>
              <w:rPr>
                <w:rFonts w:ascii="Times New Roman" w:hAnsi="Times New Roman" w:cs="Times New Roman"/>
                <w:iCs/>
                <w:sz w:val="28"/>
                <w:szCs w:val="28"/>
              </w:rPr>
            </w:pPr>
            <w:r>
              <w:rPr>
                <w:rFonts w:ascii="Times New Roman" w:hAnsi="Times New Roman" w:cs="Times New Roman"/>
                <w:iCs/>
                <w:sz w:val="28"/>
                <w:szCs w:val="28"/>
              </w:rPr>
              <w:t>4</w:t>
            </w:r>
          </w:p>
        </w:tc>
      </w:tr>
      <w:tr w:rsidR="0016070B" w14:paraId="07FE7581" w14:textId="77777777">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BA1DEA" w14:textId="77777777" w:rsidR="0016070B" w:rsidRDefault="00A42CD3">
            <w:pPr>
              <w:suppressAutoHyphens/>
              <w:spacing w:line="276" w:lineRule="auto"/>
              <w:rPr>
                <w:rFonts w:ascii="Times New Roman" w:hAnsi="Times New Roman" w:cs="Times New Roman"/>
                <w:sz w:val="28"/>
                <w:szCs w:val="28"/>
              </w:rPr>
            </w:pPr>
            <w:r>
              <w:rPr>
                <w:rFonts w:ascii="Times New Roman" w:hAnsi="Times New Roman" w:cs="Times New Roman"/>
                <w:sz w:val="28"/>
                <w:szCs w:val="28"/>
              </w:rPr>
              <w:t>практические занятия</w:t>
            </w:r>
            <w:r>
              <w:rPr>
                <w:rFonts w:ascii="Times New Roman" w:hAnsi="Times New Roman" w:cs="Times New Roman"/>
                <w:i/>
                <w:sz w:val="28"/>
                <w:szCs w:val="28"/>
              </w:rPr>
              <w:t xml:space="preserve"> </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1A5367" w14:textId="77777777" w:rsidR="0016070B" w:rsidRDefault="00A42CD3">
            <w:pPr>
              <w:suppressAutoHyphens/>
              <w:spacing w:line="276" w:lineRule="auto"/>
              <w:jc w:val="center"/>
              <w:rPr>
                <w:rFonts w:ascii="Times New Roman" w:hAnsi="Times New Roman" w:cs="Times New Roman"/>
                <w:sz w:val="28"/>
                <w:szCs w:val="28"/>
              </w:rPr>
            </w:pPr>
            <w:r>
              <w:rPr>
                <w:rFonts w:ascii="Times New Roman" w:hAnsi="Times New Roman" w:cs="Times New Roman"/>
                <w:sz w:val="28"/>
                <w:szCs w:val="28"/>
              </w:rPr>
              <w:t>52</w:t>
            </w:r>
          </w:p>
        </w:tc>
      </w:tr>
      <w:tr w:rsidR="0016070B" w14:paraId="4B1CEB15" w14:textId="77777777">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EE9C98" w14:textId="77777777" w:rsidR="0016070B" w:rsidRDefault="00A42CD3">
            <w:pPr>
              <w:suppressAutoHyphens/>
              <w:spacing w:line="276" w:lineRule="auto"/>
              <w:rPr>
                <w:rFonts w:ascii="Times New Roman" w:hAnsi="Times New Roman" w:cs="Times New Roman"/>
                <w:b/>
                <w:iCs/>
                <w:sz w:val="28"/>
                <w:szCs w:val="28"/>
              </w:rPr>
            </w:pPr>
            <w:r>
              <w:rPr>
                <w:rFonts w:ascii="Times New Roman" w:eastAsia="Times New Roman" w:hAnsi="Times New Roman" w:cs="Times New Roman"/>
                <w:b/>
                <w:sz w:val="24"/>
                <w:szCs w:val="24"/>
                <w:lang w:eastAsia="ru-RU"/>
              </w:rPr>
              <w:t xml:space="preserve">Индивидуальный проект </w:t>
            </w:r>
            <w:r>
              <w:rPr>
                <w:rFonts w:ascii="Times New Roman" w:eastAsia="Times New Roman" w:hAnsi="Times New Roman" w:cs="Times New Roman"/>
                <w:b/>
                <w:i/>
                <w:sz w:val="24"/>
                <w:szCs w:val="24"/>
                <w:lang w:eastAsia="ru-RU"/>
              </w:rPr>
              <w:t>(да/</w:t>
            </w:r>
            <w:proofErr w:type="gramStart"/>
            <w:r>
              <w:rPr>
                <w:rFonts w:ascii="Times New Roman" w:eastAsia="Times New Roman" w:hAnsi="Times New Roman" w:cs="Times New Roman"/>
                <w:b/>
                <w:i/>
                <w:sz w:val="24"/>
                <w:szCs w:val="24"/>
                <w:lang w:eastAsia="ru-RU"/>
              </w:rPr>
              <w:t>нет</w:t>
            </w:r>
            <w:r>
              <w:rPr>
                <w:rFonts w:ascii="Times New Roman" w:eastAsia="Times New Roman" w:hAnsi="Times New Roman" w:cs="Times New Roman"/>
                <w:b/>
                <w:sz w:val="24"/>
                <w:szCs w:val="24"/>
                <w:lang w:eastAsia="ru-RU"/>
              </w:rPr>
              <w:t>)*</w:t>
            </w:r>
            <w:proofErr w:type="gramEnd"/>
            <w:r>
              <w:rPr>
                <w:rFonts w:ascii="Times New Roman" w:eastAsia="Times New Roman" w:hAnsi="Times New Roman" w:cs="Times New Roman"/>
                <w:b/>
                <w:sz w:val="24"/>
                <w:szCs w:val="24"/>
                <w:lang w:eastAsia="ru-RU"/>
              </w:rPr>
              <w:t>*</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FA5F0B" w14:textId="7725B188" w:rsidR="0016070B" w:rsidRDefault="009622C6">
            <w:pPr>
              <w:suppressAutoHyphens/>
              <w:spacing w:line="276" w:lineRule="auto"/>
              <w:jc w:val="center"/>
              <w:rPr>
                <w:rFonts w:ascii="Times New Roman" w:hAnsi="Times New Roman" w:cs="Times New Roman"/>
                <w:b/>
                <w:iCs/>
                <w:sz w:val="28"/>
                <w:szCs w:val="28"/>
              </w:rPr>
            </w:pPr>
            <w:r>
              <w:rPr>
                <w:rFonts w:ascii="Times New Roman" w:hAnsi="Times New Roman" w:cs="Times New Roman"/>
                <w:b/>
                <w:iCs/>
                <w:sz w:val="28"/>
                <w:szCs w:val="28"/>
              </w:rPr>
              <w:t>58</w:t>
            </w:r>
          </w:p>
        </w:tc>
      </w:tr>
      <w:tr w:rsidR="0016070B" w14:paraId="40D82981" w14:textId="77777777">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736669" w14:textId="77777777" w:rsidR="0016070B" w:rsidRDefault="00A42CD3">
            <w:pPr>
              <w:suppressAutoHyphens/>
              <w:spacing w:line="276"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Консультации</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2CA58E" w14:textId="77777777" w:rsidR="0016070B" w:rsidRDefault="00A42CD3">
            <w:pPr>
              <w:suppressAutoHyphens/>
              <w:spacing w:line="276" w:lineRule="auto"/>
              <w:jc w:val="center"/>
              <w:rPr>
                <w:rFonts w:ascii="Times New Roman" w:hAnsi="Times New Roman" w:cs="Times New Roman"/>
                <w:b/>
                <w:iCs/>
                <w:sz w:val="28"/>
                <w:szCs w:val="28"/>
              </w:rPr>
            </w:pPr>
            <w:r>
              <w:rPr>
                <w:rFonts w:ascii="Times New Roman" w:hAnsi="Times New Roman" w:cs="Times New Roman"/>
                <w:b/>
                <w:iCs/>
                <w:sz w:val="28"/>
                <w:szCs w:val="28"/>
              </w:rPr>
              <w:t>6</w:t>
            </w:r>
          </w:p>
        </w:tc>
      </w:tr>
      <w:tr w:rsidR="0016070B" w14:paraId="1AB8A813" w14:textId="77777777">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BD0983" w14:textId="77777777" w:rsidR="0016070B" w:rsidRDefault="00A42CD3">
            <w:pPr>
              <w:suppressAutoHyphens/>
              <w:spacing w:line="276" w:lineRule="auto"/>
              <w:rPr>
                <w:rFonts w:ascii="Times New Roman" w:hAnsi="Times New Roman" w:cs="Times New Roman"/>
                <w:b/>
                <w:i/>
                <w:sz w:val="28"/>
                <w:szCs w:val="28"/>
              </w:rPr>
            </w:pPr>
            <w:r>
              <w:rPr>
                <w:rFonts w:ascii="Times New Roman" w:hAnsi="Times New Roman" w:cs="Times New Roman"/>
                <w:b/>
                <w:iCs/>
                <w:sz w:val="28"/>
                <w:szCs w:val="28"/>
              </w:rPr>
              <w:t>Промежуточная аттестация (</w:t>
            </w:r>
            <w:r>
              <w:rPr>
                <w:rFonts w:ascii="Times New Roman" w:hAnsi="Times New Roman" w:cs="Times New Roman"/>
                <w:b/>
                <w:sz w:val="28"/>
                <w:szCs w:val="28"/>
              </w:rPr>
              <w:t>экзамен</w:t>
            </w:r>
            <w:r>
              <w:rPr>
                <w:rFonts w:ascii="Times New Roman" w:hAnsi="Times New Roman" w:cs="Times New Roman"/>
                <w:b/>
                <w:iCs/>
                <w:sz w:val="28"/>
                <w:szCs w:val="28"/>
              </w:rPr>
              <w:t>)</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22C3A6" w14:textId="77777777" w:rsidR="0016070B" w:rsidRDefault="00A42CD3">
            <w:pPr>
              <w:suppressAutoHyphens/>
              <w:spacing w:line="276" w:lineRule="auto"/>
              <w:jc w:val="center"/>
              <w:rPr>
                <w:rFonts w:ascii="Times New Roman" w:hAnsi="Times New Roman" w:cs="Times New Roman"/>
                <w:b/>
                <w:iCs/>
                <w:sz w:val="28"/>
                <w:szCs w:val="28"/>
              </w:rPr>
            </w:pPr>
            <w:r>
              <w:rPr>
                <w:rFonts w:ascii="Times New Roman" w:hAnsi="Times New Roman" w:cs="Times New Roman"/>
                <w:b/>
                <w:iCs/>
                <w:sz w:val="28"/>
                <w:szCs w:val="28"/>
              </w:rPr>
              <w:t>6</w:t>
            </w:r>
          </w:p>
        </w:tc>
      </w:tr>
    </w:tbl>
    <w:p w14:paraId="3914A28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cs="Times New Roman"/>
          <w:sz w:val="24"/>
          <w:szCs w:val="24"/>
          <w:u w:val="single"/>
        </w:rPr>
      </w:pPr>
    </w:p>
    <w:p w14:paraId="67AC667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cs="Times New Roman"/>
          <w:sz w:val="24"/>
          <w:szCs w:val="24"/>
          <w:u w:val="single"/>
        </w:rPr>
      </w:pPr>
    </w:p>
    <w:p w14:paraId="5BE3D75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rPr>
      </w:pPr>
    </w:p>
    <w:p w14:paraId="4ECA1FD1" w14:textId="77777777" w:rsidR="0016070B" w:rsidRDefault="00A42CD3">
      <w:pPr>
        <w:suppressAutoHyphens/>
        <w:spacing w:after="0" w:line="276" w:lineRule="auto"/>
        <w:rPr>
          <w:rFonts w:ascii="Times New Roman" w:eastAsia="Times New Roman" w:hAnsi="Times New Roman" w:cs="Times New Roman"/>
          <w:bCs/>
          <w:i/>
          <w:lang w:eastAsia="ru-RU"/>
        </w:rPr>
      </w:pPr>
      <w:r>
        <w:rPr>
          <w:rFonts w:ascii="Times New Roman" w:eastAsia="Times New Roman" w:hAnsi="Times New Roman" w:cs="Times New Roman"/>
          <w:bCs/>
          <w:i/>
          <w:lang w:eastAsia="ru-RU"/>
        </w:rPr>
        <w:t>Во всех ячейках со звездочкой (*) (в случае её наличия) следует указать объем часов, а в случае отсутствия убрать из списка</w:t>
      </w:r>
    </w:p>
    <w:p w14:paraId="3B3379A1" w14:textId="77777777" w:rsidR="0016070B" w:rsidRDefault="00A42CD3">
      <w:pPr>
        <w:suppressAutoHyphens/>
        <w:spacing w:after="0" w:line="276" w:lineRule="auto"/>
        <w:rPr>
          <w:rFonts w:ascii="Times New Roman" w:eastAsia="Times New Roman" w:hAnsi="Times New Roman" w:cs="Times New Roman"/>
          <w:b/>
          <w:i/>
          <w:sz w:val="28"/>
          <w:szCs w:val="28"/>
          <w:lang w:eastAsia="ru-RU"/>
        </w:rPr>
      </w:pPr>
      <w:r>
        <w:rPr>
          <w:rFonts w:ascii="Times New Roman" w:eastAsia="Times New Roman" w:hAnsi="Times New Roman" w:cs="Times New Roman"/>
          <w:bCs/>
          <w:i/>
          <w:sz w:val="24"/>
          <w:szCs w:val="24"/>
          <w:lang w:eastAsia="ru-RU"/>
        </w:rPr>
        <w:t>**) Если предусмотрен индивидуальный проект по дисциплине, программа по его реализации разрабатывается отдельно</w:t>
      </w:r>
    </w:p>
    <w:p w14:paraId="40CDF41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rPr>
      </w:pPr>
    </w:p>
    <w:p w14:paraId="381B32E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hAnsi="OfficinaSansBookC"/>
        </w:rPr>
      </w:pPr>
    </w:p>
    <w:p w14:paraId="067CF2D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hAnsi="OfficinaSansBookC"/>
        </w:rPr>
        <w:sectPr w:rsidR="0016070B">
          <w:pgSz w:w="11906" w:h="16838"/>
          <w:pgMar w:top="1134" w:right="850" w:bottom="1134" w:left="1701" w:header="708" w:footer="708" w:gutter="0"/>
          <w:cols w:space="720"/>
          <w:docGrid w:linePitch="299"/>
        </w:sectPr>
      </w:pPr>
    </w:p>
    <w:p w14:paraId="027C9539" w14:textId="57ADA27D" w:rsidR="0016070B" w:rsidRDefault="00A42CD3">
      <w:pPr>
        <w:spacing w:after="0"/>
        <w:rPr>
          <w:rFonts w:ascii="Times New Roman" w:hAnsi="Times New Roman" w:cs="Times New Roman"/>
          <w:b/>
          <w:bCs/>
          <w:caps/>
          <w:sz w:val="28"/>
          <w:szCs w:val="28"/>
          <w:u w:val="single"/>
        </w:rPr>
      </w:pPr>
      <w:bookmarkStart w:id="9" w:name="_Toc115185261"/>
      <w:r>
        <w:rPr>
          <w:rFonts w:ascii="Times New Roman" w:hAnsi="Times New Roman" w:cs="Times New Roman"/>
          <w:b/>
          <w:bCs/>
          <w:sz w:val="28"/>
          <w:szCs w:val="28"/>
        </w:rPr>
        <w:t>2.2. Тематический план и содержание дисциплины</w:t>
      </w:r>
      <w:bookmarkEnd w:id="9"/>
      <w:r>
        <w:rPr>
          <w:rFonts w:ascii="Times New Roman" w:hAnsi="Times New Roman" w:cs="Times New Roman"/>
          <w:b/>
          <w:bCs/>
          <w:caps/>
          <w:sz w:val="28"/>
          <w:szCs w:val="28"/>
          <w:u w:val="single"/>
        </w:rPr>
        <w:t xml:space="preserve"> ОУ</w:t>
      </w:r>
      <w:r w:rsidR="009622C6">
        <w:rPr>
          <w:rFonts w:ascii="Times New Roman" w:hAnsi="Times New Roman" w:cs="Times New Roman"/>
          <w:b/>
          <w:bCs/>
          <w:caps/>
          <w:sz w:val="28"/>
          <w:szCs w:val="28"/>
          <w:u w:val="single"/>
        </w:rPr>
        <w:t>Д</w:t>
      </w:r>
      <w:r>
        <w:rPr>
          <w:rFonts w:ascii="Times New Roman" w:hAnsi="Times New Roman" w:cs="Times New Roman"/>
          <w:b/>
          <w:bCs/>
          <w:caps/>
          <w:sz w:val="28"/>
          <w:szCs w:val="28"/>
          <w:u w:val="single"/>
        </w:rPr>
        <w:t xml:space="preserve">.03 </w:t>
      </w:r>
      <w:r>
        <w:rPr>
          <w:rFonts w:ascii="Times New Roman" w:hAnsi="Times New Roman" w:cs="Times New Roman"/>
          <w:b/>
          <w:bCs/>
          <w:sz w:val="28"/>
          <w:szCs w:val="28"/>
          <w:u w:val="single"/>
        </w:rPr>
        <w:t xml:space="preserve">Математика </w:t>
      </w:r>
    </w:p>
    <w:p w14:paraId="007555E5" w14:textId="77777777" w:rsidR="0016070B" w:rsidRDefault="0016070B">
      <w:pPr>
        <w:spacing w:after="0"/>
        <w:rPr>
          <w:rFonts w:ascii="Times New Roman" w:hAnsi="Times New Roman" w:cs="Times New Roman"/>
          <w:b/>
          <w:bCs/>
          <w:caps/>
          <w:sz w:val="28"/>
          <w:szCs w:val="28"/>
          <w:u w:val="single"/>
        </w:rPr>
      </w:pPr>
    </w:p>
    <w:tbl>
      <w:tblPr>
        <w:tblW w:w="1448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3"/>
        <w:gridCol w:w="8335"/>
        <w:gridCol w:w="1304"/>
        <w:gridCol w:w="1985"/>
      </w:tblGrid>
      <w:tr w:rsidR="0016070B" w14:paraId="63BD7659" w14:textId="77777777">
        <w:trPr>
          <w:trHeight w:val="20"/>
        </w:trPr>
        <w:tc>
          <w:tcPr>
            <w:tcW w:w="2863" w:type="dxa"/>
            <w:vAlign w:val="center"/>
          </w:tcPr>
          <w:p w14:paraId="306CEFC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Наименование разделов и тем</w:t>
            </w:r>
          </w:p>
        </w:tc>
        <w:tc>
          <w:tcPr>
            <w:tcW w:w="8335" w:type="dxa"/>
            <w:vAlign w:val="center"/>
          </w:tcPr>
          <w:p w14:paraId="5E37C85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304" w:type="dxa"/>
            <w:vAlign w:val="center"/>
          </w:tcPr>
          <w:p w14:paraId="1D0D352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Объем часов</w:t>
            </w:r>
          </w:p>
        </w:tc>
        <w:tc>
          <w:tcPr>
            <w:tcW w:w="1985" w:type="dxa"/>
            <w:vAlign w:val="center"/>
          </w:tcPr>
          <w:p w14:paraId="1EBD6AF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Формируемые компетенции</w:t>
            </w:r>
          </w:p>
        </w:tc>
      </w:tr>
      <w:tr w:rsidR="0016070B" w14:paraId="34CE849E" w14:textId="77777777">
        <w:trPr>
          <w:trHeight w:val="20"/>
        </w:trPr>
        <w:tc>
          <w:tcPr>
            <w:tcW w:w="2863" w:type="dxa"/>
          </w:tcPr>
          <w:p w14:paraId="76720E6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8335" w:type="dxa"/>
          </w:tcPr>
          <w:p w14:paraId="109F1F4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304" w:type="dxa"/>
          </w:tcPr>
          <w:p w14:paraId="437F672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1985" w:type="dxa"/>
          </w:tcPr>
          <w:p w14:paraId="09A5B2F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r>
      <w:tr w:rsidR="0016070B" w14:paraId="4D354260" w14:textId="77777777">
        <w:trPr>
          <w:trHeight w:val="20"/>
        </w:trPr>
        <w:tc>
          <w:tcPr>
            <w:tcW w:w="14487" w:type="dxa"/>
            <w:gridSpan w:val="4"/>
          </w:tcPr>
          <w:p w14:paraId="71C27CA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Основное содержание</w:t>
            </w:r>
          </w:p>
        </w:tc>
      </w:tr>
      <w:tr w:rsidR="0016070B" w14:paraId="70FC34DA" w14:textId="77777777">
        <w:trPr>
          <w:trHeight w:val="20"/>
        </w:trPr>
        <w:tc>
          <w:tcPr>
            <w:tcW w:w="2863" w:type="dxa"/>
          </w:tcPr>
          <w:p w14:paraId="0F4034C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1. Повторение курса математики основной школы</w:t>
            </w:r>
          </w:p>
        </w:tc>
        <w:tc>
          <w:tcPr>
            <w:tcW w:w="8335" w:type="dxa"/>
          </w:tcPr>
          <w:p w14:paraId="2D351F8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6A06DC6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985" w:type="dxa"/>
            <w:vMerge w:val="restart"/>
            <w:vAlign w:val="center"/>
          </w:tcPr>
          <w:p w14:paraId="24421FE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17CEBB8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i/>
                <w:sz w:val="24"/>
                <w:szCs w:val="24"/>
              </w:rPr>
              <w:t>ПК 1.6</w:t>
            </w:r>
          </w:p>
        </w:tc>
      </w:tr>
      <w:tr w:rsidR="0016070B" w14:paraId="50C1B735" w14:textId="77777777">
        <w:trPr>
          <w:trHeight w:val="182"/>
        </w:trPr>
        <w:tc>
          <w:tcPr>
            <w:tcW w:w="2863" w:type="dxa"/>
            <w:vMerge w:val="restart"/>
          </w:tcPr>
          <w:p w14:paraId="16848C1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w:t>
            </w:r>
            <w:r>
              <w:rPr>
                <w:rFonts w:ascii="Times New Roman" w:hAnsi="Times New Roman" w:cs="Times New Roman"/>
                <w:b/>
                <w:bCs/>
                <w:sz w:val="24"/>
                <w:szCs w:val="24"/>
              </w:rPr>
              <w:t>1.1</w:t>
            </w:r>
          </w:p>
          <w:p w14:paraId="75FF937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Цель и задачи математики при освоении специальности</w:t>
            </w:r>
          </w:p>
        </w:tc>
        <w:tc>
          <w:tcPr>
            <w:tcW w:w="8335" w:type="dxa"/>
          </w:tcPr>
          <w:p w14:paraId="68CA1EA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D0659B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7AC76A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E51C9B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2B3C5B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45B5210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9B34D44" w14:textId="77777777">
        <w:trPr>
          <w:trHeight w:val="20"/>
        </w:trPr>
        <w:tc>
          <w:tcPr>
            <w:tcW w:w="2863" w:type="dxa"/>
            <w:vMerge/>
          </w:tcPr>
          <w:p w14:paraId="329E41A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C4A400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Базовые знания и умения по математике в профессиональной и в повседневной деятельности.</w:t>
            </w:r>
          </w:p>
        </w:tc>
        <w:tc>
          <w:tcPr>
            <w:tcW w:w="1304" w:type="dxa"/>
            <w:vMerge/>
          </w:tcPr>
          <w:p w14:paraId="4786E62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D38DE4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E8E2ECD" w14:textId="77777777">
        <w:trPr>
          <w:trHeight w:val="20"/>
        </w:trPr>
        <w:tc>
          <w:tcPr>
            <w:tcW w:w="2863" w:type="dxa"/>
            <w:vMerge/>
          </w:tcPr>
          <w:p w14:paraId="5EA7E18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983B7E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Borders>
              <w:bottom w:val="single" w:sz="4" w:space="0" w:color="000000" w:themeColor="text1"/>
            </w:tcBorders>
          </w:tcPr>
          <w:p w14:paraId="7D3229A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874A94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26B92B8" w14:textId="77777777">
        <w:trPr>
          <w:trHeight w:val="20"/>
        </w:trPr>
        <w:tc>
          <w:tcPr>
            <w:tcW w:w="2863" w:type="dxa"/>
            <w:vMerge w:val="restart"/>
          </w:tcPr>
          <w:p w14:paraId="2FA668E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w:t>
            </w:r>
            <w:r>
              <w:rPr>
                <w:rFonts w:ascii="Times New Roman" w:hAnsi="Times New Roman" w:cs="Times New Roman"/>
                <w:b/>
                <w:bCs/>
                <w:sz w:val="24"/>
                <w:szCs w:val="24"/>
              </w:rPr>
              <w:t>1.2</w:t>
            </w:r>
          </w:p>
          <w:p w14:paraId="1E135EA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Числа и вычисления. Выражения и преобразования</w:t>
            </w:r>
          </w:p>
        </w:tc>
        <w:tc>
          <w:tcPr>
            <w:tcW w:w="8335" w:type="dxa"/>
          </w:tcPr>
          <w:p w14:paraId="682211D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7E14412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A141DE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0CD061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470210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0CB121D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05ECC0A" w14:textId="77777777">
        <w:trPr>
          <w:trHeight w:val="20"/>
        </w:trPr>
        <w:tc>
          <w:tcPr>
            <w:tcW w:w="2863" w:type="dxa"/>
            <w:vMerge/>
          </w:tcPr>
          <w:p w14:paraId="73E8420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039242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 Действия над положительными и отрицательными числами, обыкновенными и десятичными дробями.</w:t>
            </w:r>
          </w:p>
          <w:p w14:paraId="1B2D3D2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2 Действия со степенями, формулы сокращенного умножения.</w:t>
            </w:r>
          </w:p>
        </w:tc>
        <w:tc>
          <w:tcPr>
            <w:tcW w:w="1304" w:type="dxa"/>
            <w:vMerge/>
          </w:tcPr>
          <w:p w14:paraId="318F7EC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8FF2C9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1F23E3B" w14:textId="77777777">
        <w:trPr>
          <w:trHeight w:val="20"/>
        </w:trPr>
        <w:tc>
          <w:tcPr>
            <w:tcW w:w="2863" w:type="dxa"/>
            <w:vMerge/>
          </w:tcPr>
          <w:p w14:paraId="6FC6690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9B84A1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color w:val="FF0000"/>
                <w:sz w:val="24"/>
                <w:szCs w:val="24"/>
              </w:rPr>
            </w:pPr>
            <w:r>
              <w:rPr>
                <w:rFonts w:ascii="Times New Roman" w:hAnsi="Times New Roman" w:cs="Times New Roman"/>
                <w:bCs/>
                <w:sz w:val="24"/>
                <w:szCs w:val="24"/>
              </w:rPr>
              <w:t>Практическое занятие</w:t>
            </w:r>
          </w:p>
        </w:tc>
        <w:tc>
          <w:tcPr>
            <w:tcW w:w="1304" w:type="dxa"/>
            <w:vMerge/>
          </w:tcPr>
          <w:p w14:paraId="1DFF740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C130D4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359B4DE" w14:textId="77777777">
        <w:trPr>
          <w:trHeight w:val="276"/>
        </w:trPr>
        <w:tc>
          <w:tcPr>
            <w:tcW w:w="2863" w:type="dxa"/>
            <w:vMerge w:val="restart"/>
          </w:tcPr>
          <w:p w14:paraId="354A2FA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1.3. </w:t>
            </w:r>
          </w:p>
          <w:p w14:paraId="7A12174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Геометрия на плоскости</w:t>
            </w:r>
          </w:p>
        </w:tc>
        <w:tc>
          <w:tcPr>
            <w:tcW w:w="8335" w:type="dxa"/>
          </w:tcPr>
          <w:p w14:paraId="23146FF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62190B5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75D5A91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20C44A3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25610E9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985" w:type="dxa"/>
            <w:vMerge/>
          </w:tcPr>
          <w:p w14:paraId="177A213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EADFAD3" w14:textId="77777777">
        <w:trPr>
          <w:trHeight w:val="742"/>
        </w:trPr>
        <w:tc>
          <w:tcPr>
            <w:tcW w:w="2863" w:type="dxa"/>
            <w:vMerge/>
          </w:tcPr>
          <w:p w14:paraId="637C79B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956763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roofErr w:type="gramStart"/>
            <w:r>
              <w:rPr>
                <w:rFonts w:ascii="Times New Roman" w:hAnsi="Times New Roman" w:cs="Times New Roman"/>
                <w:bCs/>
                <w:sz w:val="24"/>
                <w:szCs w:val="24"/>
              </w:rPr>
              <w:t>№  3</w:t>
            </w:r>
            <w:proofErr w:type="gramEnd"/>
            <w:r>
              <w:rPr>
                <w:rFonts w:ascii="Times New Roman" w:hAnsi="Times New Roman" w:cs="Times New Roman"/>
                <w:bCs/>
                <w:sz w:val="24"/>
                <w:szCs w:val="24"/>
              </w:rPr>
              <w:t xml:space="preserve"> Виды плоских фигур и их площадь. </w:t>
            </w:r>
          </w:p>
          <w:p w14:paraId="4501E4D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4 Практико-ориентированные задачи в курсе геометрии на плоскости</w:t>
            </w:r>
          </w:p>
        </w:tc>
        <w:tc>
          <w:tcPr>
            <w:tcW w:w="1304" w:type="dxa"/>
            <w:vMerge/>
          </w:tcPr>
          <w:p w14:paraId="74B3C85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018B39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61E4F46" w14:textId="77777777">
        <w:trPr>
          <w:trHeight w:val="20"/>
        </w:trPr>
        <w:tc>
          <w:tcPr>
            <w:tcW w:w="2863" w:type="dxa"/>
            <w:vMerge/>
          </w:tcPr>
          <w:p w14:paraId="337C442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14E407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720AE71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tcPr>
          <w:p w14:paraId="27507ED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C2DC495" w14:textId="77777777">
        <w:trPr>
          <w:trHeight w:val="20"/>
        </w:trPr>
        <w:tc>
          <w:tcPr>
            <w:tcW w:w="2863" w:type="dxa"/>
            <w:vMerge w:val="restart"/>
          </w:tcPr>
          <w:p w14:paraId="63D41C7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 </w:t>
            </w:r>
          </w:p>
          <w:p w14:paraId="5B554B5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Процентные вычисления</w:t>
            </w:r>
          </w:p>
        </w:tc>
        <w:tc>
          <w:tcPr>
            <w:tcW w:w="8335" w:type="dxa"/>
          </w:tcPr>
          <w:p w14:paraId="7237117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5A6783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E5EE2C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92E850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48B1E86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DD86D0E" w14:textId="77777777">
        <w:trPr>
          <w:trHeight w:val="20"/>
        </w:trPr>
        <w:tc>
          <w:tcPr>
            <w:tcW w:w="2863" w:type="dxa"/>
            <w:vMerge/>
          </w:tcPr>
          <w:p w14:paraId="32DB6A1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680AAE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5 Простые проценты, </w:t>
            </w:r>
          </w:p>
          <w:p w14:paraId="31281CA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6 Разные способы их вычисления. </w:t>
            </w:r>
          </w:p>
          <w:p w14:paraId="6AE0253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7-8 Сложные проценты</w:t>
            </w:r>
          </w:p>
        </w:tc>
        <w:tc>
          <w:tcPr>
            <w:tcW w:w="1304" w:type="dxa"/>
            <w:vMerge/>
          </w:tcPr>
          <w:p w14:paraId="34013E3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EBCD8D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B5D3509" w14:textId="77777777">
        <w:trPr>
          <w:trHeight w:val="20"/>
        </w:trPr>
        <w:tc>
          <w:tcPr>
            <w:tcW w:w="2863" w:type="dxa"/>
            <w:vMerge/>
          </w:tcPr>
          <w:p w14:paraId="12DC729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E25407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p w14:paraId="662793E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vMerge/>
          </w:tcPr>
          <w:p w14:paraId="17623AB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E728B7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99A2940" w14:textId="77777777">
        <w:trPr>
          <w:trHeight w:val="20"/>
        </w:trPr>
        <w:tc>
          <w:tcPr>
            <w:tcW w:w="2863" w:type="dxa"/>
            <w:vMerge w:val="restart"/>
          </w:tcPr>
          <w:p w14:paraId="41C88E2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1.5 </w:t>
            </w:r>
          </w:p>
          <w:p w14:paraId="46037AE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Уравнения и неравенства </w:t>
            </w:r>
          </w:p>
        </w:tc>
        <w:tc>
          <w:tcPr>
            <w:tcW w:w="8335" w:type="dxa"/>
          </w:tcPr>
          <w:p w14:paraId="0E8F34A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6E4D09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323722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p w14:paraId="71DFCDB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1E497A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BECDAFB" w14:textId="77777777">
        <w:trPr>
          <w:trHeight w:val="20"/>
        </w:trPr>
        <w:tc>
          <w:tcPr>
            <w:tcW w:w="2863" w:type="dxa"/>
            <w:vMerge/>
          </w:tcPr>
          <w:p w14:paraId="1A2D385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3D7555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9-10 Линейные, квадратные, дробно-линейные уравнения и неравенства</w:t>
            </w:r>
          </w:p>
        </w:tc>
        <w:tc>
          <w:tcPr>
            <w:tcW w:w="1304" w:type="dxa"/>
            <w:vMerge/>
          </w:tcPr>
          <w:p w14:paraId="06F2E95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FEE818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A52A744" w14:textId="77777777">
        <w:trPr>
          <w:trHeight w:val="20"/>
        </w:trPr>
        <w:tc>
          <w:tcPr>
            <w:tcW w:w="2863" w:type="dxa"/>
            <w:vMerge/>
          </w:tcPr>
          <w:p w14:paraId="7899CA7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EF8233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506D0BC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2693CE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D2F945D" w14:textId="77777777">
        <w:trPr>
          <w:trHeight w:val="20"/>
        </w:trPr>
        <w:tc>
          <w:tcPr>
            <w:tcW w:w="2863" w:type="dxa"/>
            <w:vMerge w:val="restart"/>
          </w:tcPr>
          <w:p w14:paraId="6FE78F6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1.6</w:t>
            </w:r>
          </w:p>
          <w:p w14:paraId="2175600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Системы уравнений и неравенств</w:t>
            </w:r>
          </w:p>
        </w:tc>
        <w:tc>
          <w:tcPr>
            <w:tcW w:w="8335" w:type="dxa"/>
          </w:tcPr>
          <w:p w14:paraId="2EF0A3F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0CEE48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C22699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F3A599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985" w:type="dxa"/>
            <w:vMerge/>
          </w:tcPr>
          <w:p w14:paraId="0C8BE07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3296380" w14:textId="77777777">
        <w:trPr>
          <w:trHeight w:val="20"/>
        </w:trPr>
        <w:tc>
          <w:tcPr>
            <w:tcW w:w="2863" w:type="dxa"/>
            <w:vMerge/>
          </w:tcPr>
          <w:p w14:paraId="555BB12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9A7879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Способы решения систем линейных уравнений. Понятия: матрица 2х2 и 3х3, определитель матрицы. Метод Гаусса. Системы нелинейных уравнений. Системы неравенств</w:t>
            </w:r>
          </w:p>
        </w:tc>
        <w:tc>
          <w:tcPr>
            <w:tcW w:w="1304" w:type="dxa"/>
            <w:vMerge/>
          </w:tcPr>
          <w:p w14:paraId="6B08CF8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4C0EE9B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21DDE41" w14:textId="77777777">
        <w:trPr>
          <w:trHeight w:val="20"/>
        </w:trPr>
        <w:tc>
          <w:tcPr>
            <w:tcW w:w="2863" w:type="dxa"/>
            <w:vMerge/>
          </w:tcPr>
          <w:p w14:paraId="15DB2B0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40E530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0494292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42FCAA4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A6AEE4D" w14:textId="77777777">
        <w:trPr>
          <w:trHeight w:val="20"/>
        </w:trPr>
        <w:tc>
          <w:tcPr>
            <w:tcW w:w="2863" w:type="dxa"/>
            <w:vMerge w:val="restart"/>
          </w:tcPr>
          <w:p w14:paraId="7EE449B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1.7 </w:t>
            </w:r>
          </w:p>
          <w:p w14:paraId="16EDC7A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Входной контроль</w:t>
            </w:r>
          </w:p>
        </w:tc>
        <w:tc>
          <w:tcPr>
            <w:tcW w:w="8335" w:type="dxa"/>
          </w:tcPr>
          <w:p w14:paraId="3B1226F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26DB9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680D90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8120DA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p w14:paraId="07A17C2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925CE5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179A7E5" w14:textId="77777777">
        <w:trPr>
          <w:trHeight w:val="20"/>
        </w:trPr>
        <w:tc>
          <w:tcPr>
            <w:tcW w:w="2863" w:type="dxa"/>
            <w:vMerge/>
          </w:tcPr>
          <w:p w14:paraId="1344C70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09352B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11-12 Вычисления и преобразования. Уравнения и неравенства. Геометрия на плоскости</w:t>
            </w:r>
          </w:p>
        </w:tc>
        <w:tc>
          <w:tcPr>
            <w:tcW w:w="1304" w:type="dxa"/>
            <w:vMerge/>
          </w:tcPr>
          <w:p w14:paraId="3ED84EA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B4D59C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77EB3E9" w14:textId="77777777">
        <w:trPr>
          <w:trHeight w:val="20"/>
        </w:trPr>
        <w:tc>
          <w:tcPr>
            <w:tcW w:w="2863" w:type="dxa"/>
            <w:vMerge/>
          </w:tcPr>
          <w:p w14:paraId="232AC10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A3CE6C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4D6EAFC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A59F0F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EF5528C" w14:textId="77777777">
        <w:trPr>
          <w:trHeight w:val="20"/>
        </w:trPr>
        <w:tc>
          <w:tcPr>
            <w:tcW w:w="2863" w:type="dxa"/>
          </w:tcPr>
          <w:p w14:paraId="32C8CC9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2 Прямые и плоскости в пространстве</w:t>
            </w:r>
          </w:p>
        </w:tc>
        <w:tc>
          <w:tcPr>
            <w:tcW w:w="8335" w:type="dxa"/>
          </w:tcPr>
          <w:p w14:paraId="5C5E43C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275B119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985" w:type="dxa"/>
            <w:vMerge w:val="restart"/>
            <w:vAlign w:val="center"/>
          </w:tcPr>
          <w:p w14:paraId="6BBEC81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ОК-01, ОК-03, ОК-04, ОК-07</w:t>
            </w:r>
          </w:p>
          <w:p w14:paraId="110DF17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i/>
                <w:sz w:val="24"/>
                <w:szCs w:val="24"/>
              </w:rPr>
            </w:pPr>
            <w:r>
              <w:rPr>
                <w:rFonts w:ascii="Times New Roman" w:hAnsi="Times New Roman" w:cs="Times New Roman"/>
                <w:b/>
                <w:bCs/>
                <w:i/>
                <w:sz w:val="24"/>
                <w:szCs w:val="24"/>
              </w:rPr>
              <w:t>ПК 1.6</w:t>
            </w:r>
          </w:p>
        </w:tc>
      </w:tr>
      <w:tr w:rsidR="0016070B" w14:paraId="62E37219" w14:textId="77777777">
        <w:trPr>
          <w:trHeight w:val="20"/>
        </w:trPr>
        <w:tc>
          <w:tcPr>
            <w:tcW w:w="2863" w:type="dxa"/>
            <w:vMerge w:val="restart"/>
          </w:tcPr>
          <w:p w14:paraId="046CA96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2.1. </w:t>
            </w:r>
          </w:p>
          <w:p w14:paraId="57AC183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Основные понятия стереометрии. Расположение прямых и плоскостей</w:t>
            </w:r>
          </w:p>
        </w:tc>
        <w:tc>
          <w:tcPr>
            <w:tcW w:w="8335" w:type="dxa"/>
          </w:tcPr>
          <w:p w14:paraId="002974C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5171FA1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C94319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C3FC2B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351E34F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FCC20BE" w14:textId="77777777">
        <w:trPr>
          <w:trHeight w:val="20"/>
        </w:trPr>
        <w:tc>
          <w:tcPr>
            <w:tcW w:w="2863" w:type="dxa"/>
            <w:vMerge/>
          </w:tcPr>
          <w:p w14:paraId="4A9D1F0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8BBD8E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Предмет стереометрии. Основные понятия (точка, прямая, плоскость, пространство). Основные аксиомы стереометрии. Пересекающиеся, параллельные и скрещивающиеся прямые. Признак и свойство скрещивающихся прямых. Основные пространственные фигуры.</w:t>
            </w:r>
          </w:p>
        </w:tc>
        <w:tc>
          <w:tcPr>
            <w:tcW w:w="1304" w:type="dxa"/>
            <w:vMerge/>
          </w:tcPr>
          <w:p w14:paraId="297D312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42D4263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AA16831" w14:textId="77777777">
        <w:trPr>
          <w:trHeight w:val="20"/>
        </w:trPr>
        <w:tc>
          <w:tcPr>
            <w:tcW w:w="2863" w:type="dxa"/>
            <w:vMerge/>
          </w:tcPr>
          <w:p w14:paraId="3510FB6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7898B3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Pr>
          <w:p w14:paraId="22AE8CE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D61590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64495B4" w14:textId="77777777">
        <w:trPr>
          <w:trHeight w:val="20"/>
        </w:trPr>
        <w:tc>
          <w:tcPr>
            <w:tcW w:w="2863" w:type="dxa"/>
            <w:vMerge w:val="restart"/>
          </w:tcPr>
          <w:p w14:paraId="5D26E2E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2.2. </w:t>
            </w:r>
          </w:p>
          <w:p w14:paraId="37DCE17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Параллельность прямых, прямой и плоскости, плоскостей</w:t>
            </w:r>
          </w:p>
        </w:tc>
        <w:tc>
          <w:tcPr>
            <w:tcW w:w="8335" w:type="dxa"/>
          </w:tcPr>
          <w:p w14:paraId="2FC14DC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5D14E5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9B830C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A34512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41B3A7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39E982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985" w:type="dxa"/>
            <w:vMerge/>
          </w:tcPr>
          <w:p w14:paraId="364027D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71BC1F2" w14:textId="77777777">
        <w:trPr>
          <w:trHeight w:val="20"/>
        </w:trPr>
        <w:tc>
          <w:tcPr>
            <w:tcW w:w="2863" w:type="dxa"/>
            <w:vMerge/>
          </w:tcPr>
          <w:p w14:paraId="2030023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CD2D4E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Параллельные прямая и плоскость. Определение. Признак. Свойства (с доказательством). Параллельные плоскости. Определение. Признак. Свойства (с доказательством). Тетраэдр и его элементы. Параллелепипед и его элементы. Свойства противоположных граней и диагоналей параллелепипеда. Построение сечений. Решение задач.</w:t>
            </w:r>
          </w:p>
        </w:tc>
        <w:tc>
          <w:tcPr>
            <w:tcW w:w="1304" w:type="dxa"/>
            <w:vMerge/>
          </w:tcPr>
          <w:p w14:paraId="6F3F37C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74AAEA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6493D4B" w14:textId="77777777">
        <w:trPr>
          <w:trHeight w:val="20"/>
        </w:trPr>
        <w:tc>
          <w:tcPr>
            <w:tcW w:w="2863" w:type="dxa"/>
            <w:vMerge/>
          </w:tcPr>
          <w:p w14:paraId="3EEC230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40798C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Pr>
          <w:p w14:paraId="327D0C1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244D91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2763374" w14:textId="77777777">
        <w:trPr>
          <w:trHeight w:val="20"/>
        </w:trPr>
        <w:tc>
          <w:tcPr>
            <w:tcW w:w="2863" w:type="dxa"/>
            <w:vMerge w:val="restart"/>
          </w:tcPr>
          <w:p w14:paraId="62C13C5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sz w:val="24"/>
                <w:szCs w:val="24"/>
              </w:rPr>
            </w:pPr>
            <w:r>
              <w:rPr>
                <w:rFonts w:ascii="Times New Roman" w:hAnsi="Times New Roman" w:cs="Times New Roman"/>
                <w:bCs/>
                <w:sz w:val="24"/>
                <w:szCs w:val="24"/>
              </w:rPr>
              <w:t>Тема 2.3. Перпендикулярность прямых, прямой и плоскости, плоскостей</w:t>
            </w:r>
          </w:p>
        </w:tc>
        <w:tc>
          <w:tcPr>
            <w:tcW w:w="8335" w:type="dxa"/>
          </w:tcPr>
          <w:p w14:paraId="2A34BB2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3FBE5E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1AFFE5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7BC987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931A65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0C6DEF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863E27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4AF41FD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EE46ED6" w14:textId="77777777">
        <w:trPr>
          <w:trHeight w:val="20"/>
        </w:trPr>
        <w:tc>
          <w:tcPr>
            <w:tcW w:w="2863" w:type="dxa"/>
            <w:vMerge/>
          </w:tcPr>
          <w:p w14:paraId="5BA0B36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F0F03C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Перпендикулярные прямые. Параллельные прямые, перпендикулярные к плоскости. Признак перпендикулярности прямой и плоскости. Доказательство. Перпендикуляр и наклонная. Перпендикулярные плоскости. Признак перпендикулярности плоскостей. Доказательство.</w:t>
            </w:r>
          </w:p>
          <w:p w14:paraId="3E0FE9B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Расстояния в пространстве</w:t>
            </w:r>
          </w:p>
        </w:tc>
        <w:tc>
          <w:tcPr>
            <w:tcW w:w="1304" w:type="dxa"/>
            <w:vMerge/>
          </w:tcPr>
          <w:p w14:paraId="0384F85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F377DD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2F73382" w14:textId="77777777">
        <w:trPr>
          <w:trHeight w:val="20"/>
        </w:trPr>
        <w:tc>
          <w:tcPr>
            <w:tcW w:w="2863" w:type="dxa"/>
            <w:vMerge/>
          </w:tcPr>
          <w:p w14:paraId="0C7CE2A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E0F20F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1571765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CD56E5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D958DFB" w14:textId="77777777">
        <w:trPr>
          <w:trHeight w:val="419"/>
        </w:trPr>
        <w:tc>
          <w:tcPr>
            <w:tcW w:w="2863" w:type="dxa"/>
            <w:vMerge w:val="restart"/>
          </w:tcPr>
          <w:p w14:paraId="407FE0A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2.4. </w:t>
            </w:r>
          </w:p>
          <w:p w14:paraId="04D9A1F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Теорема о трех перпендикулярах</w:t>
            </w:r>
          </w:p>
        </w:tc>
        <w:tc>
          <w:tcPr>
            <w:tcW w:w="8335" w:type="dxa"/>
            <w:tcBorders>
              <w:bottom w:val="single" w:sz="4" w:space="0" w:color="auto"/>
            </w:tcBorders>
          </w:tcPr>
          <w:p w14:paraId="2C271E8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73CBEC4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135211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E431E0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0FE41F6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BDE28D3" w14:textId="77777777">
        <w:trPr>
          <w:trHeight w:val="696"/>
        </w:trPr>
        <w:tc>
          <w:tcPr>
            <w:tcW w:w="2863" w:type="dxa"/>
            <w:vMerge/>
          </w:tcPr>
          <w:p w14:paraId="2D74AEA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bottom w:val="single" w:sz="4" w:space="0" w:color="auto"/>
            </w:tcBorders>
          </w:tcPr>
          <w:p w14:paraId="705DEA2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Теорема о трех перпендикулярах. Доказательство. Угол между прямой и плоскостью. Угол между плоскостями</w:t>
            </w:r>
          </w:p>
        </w:tc>
        <w:tc>
          <w:tcPr>
            <w:tcW w:w="1304" w:type="dxa"/>
            <w:vMerge/>
          </w:tcPr>
          <w:p w14:paraId="5DEDBD8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48DB82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8FE4E36" w14:textId="77777777">
        <w:trPr>
          <w:trHeight w:val="64"/>
        </w:trPr>
        <w:tc>
          <w:tcPr>
            <w:tcW w:w="2863" w:type="dxa"/>
            <w:vMerge/>
          </w:tcPr>
          <w:p w14:paraId="24D1082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top w:val="single" w:sz="4" w:space="0" w:color="auto"/>
            </w:tcBorders>
          </w:tcPr>
          <w:p w14:paraId="0231E64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4F5B26A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6E6A2B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6D9D0AD" w14:textId="77777777">
        <w:trPr>
          <w:trHeight w:val="20"/>
        </w:trPr>
        <w:tc>
          <w:tcPr>
            <w:tcW w:w="2863" w:type="dxa"/>
            <w:vMerge w:val="restart"/>
          </w:tcPr>
          <w:p w14:paraId="1F0B126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2.5.</w:t>
            </w:r>
          </w:p>
          <w:p w14:paraId="06CE00B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Параллельные, перпендикулярные, скрещивающиеся прямые</w:t>
            </w:r>
          </w:p>
        </w:tc>
        <w:tc>
          <w:tcPr>
            <w:tcW w:w="8335" w:type="dxa"/>
          </w:tcPr>
          <w:p w14:paraId="27FF2E2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 xml:space="preserve">Профессионально-ориентированное содержание </w:t>
            </w:r>
            <w:r>
              <w:rPr>
                <w:rFonts w:ascii="Times New Roman" w:eastAsia="Times New Roman" w:hAnsi="Times New Roman" w:cs="Times New Roman"/>
                <w:b/>
                <w:sz w:val="24"/>
                <w:szCs w:val="24"/>
                <w:lang w:eastAsia="ru-RU"/>
              </w:rPr>
              <w:t>(содержание прикладного модуля)</w:t>
            </w:r>
          </w:p>
        </w:tc>
        <w:tc>
          <w:tcPr>
            <w:tcW w:w="1304" w:type="dxa"/>
            <w:vMerge w:val="restart"/>
          </w:tcPr>
          <w:p w14:paraId="039A395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4E9616F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6EFBFE8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5461A55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p w14:paraId="410FE78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1A31C40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tc>
        <w:tc>
          <w:tcPr>
            <w:tcW w:w="1985" w:type="dxa"/>
            <w:vMerge/>
          </w:tcPr>
          <w:p w14:paraId="02399A1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A4B8274" w14:textId="77777777">
        <w:trPr>
          <w:trHeight w:val="20"/>
        </w:trPr>
        <w:tc>
          <w:tcPr>
            <w:tcW w:w="2863" w:type="dxa"/>
            <w:vMerge/>
          </w:tcPr>
          <w:p w14:paraId="1D27790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E5A0B6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13 Аксиомы стереометрии. Перпендикулярность прямой и плоскости, </w:t>
            </w:r>
          </w:p>
          <w:p w14:paraId="2F73774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14 Параллельность двух прямых, перпендикулярных плоскости, </w:t>
            </w:r>
          </w:p>
          <w:p w14:paraId="7BB3E65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15-16 Перпендикулярность плоскостей</w:t>
            </w:r>
          </w:p>
        </w:tc>
        <w:tc>
          <w:tcPr>
            <w:tcW w:w="1304" w:type="dxa"/>
            <w:vMerge/>
          </w:tcPr>
          <w:p w14:paraId="3F9861A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3E66F5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98839FC" w14:textId="77777777">
        <w:trPr>
          <w:trHeight w:val="20"/>
        </w:trPr>
        <w:tc>
          <w:tcPr>
            <w:tcW w:w="2863" w:type="dxa"/>
            <w:vMerge/>
          </w:tcPr>
          <w:p w14:paraId="4DD8680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21C47E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11FF8E4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tcPr>
          <w:p w14:paraId="14025BC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39AF8EE" w14:textId="77777777">
        <w:trPr>
          <w:trHeight w:val="20"/>
        </w:trPr>
        <w:tc>
          <w:tcPr>
            <w:tcW w:w="2863" w:type="dxa"/>
            <w:vMerge w:val="restart"/>
          </w:tcPr>
          <w:p w14:paraId="3A255E1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2.6. </w:t>
            </w:r>
          </w:p>
          <w:p w14:paraId="4696DD7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Прямые и плоскости в пространстве</w:t>
            </w:r>
          </w:p>
        </w:tc>
        <w:tc>
          <w:tcPr>
            <w:tcW w:w="8335" w:type="dxa"/>
          </w:tcPr>
          <w:p w14:paraId="24BADA8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F5F0F2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CD5A41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B04B40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p w14:paraId="5E7C9C2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D7F9C4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7AB6E2A" w14:textId="77777777">
        <w:trPr>
          <w:trHeight w:val="20"/>
        </w:trPr>
        <w:tc>
          <w:tcPr>
            <w:tcW w:w="2863" w:type="dxa"/>
            <w:vMerge/>
          </w:tcPr>
          <w:p w14:paraId="7B4C91A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37CDA0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17-18 Расположение прямых и плоскостей в пространстве. Перпендикулярность и параллельность прямых и плоскостей. Скрещивающиеся прямые</w:t>
            </w:r>
          </w:p>
        </w:tc>
        <w:tc>
          <w:tcPr>
            <w:tcW w:w="1304" w:type="dxa"/>
            <w:vMerge/>
          </w:tcPr>
          <w:p w14:paraId="27C461D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3EAF45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177F2D8" w14:textId="77777777">
        <w:trPr>
          <w:trHeight w:val="20"/>
        </w:trPr>
        <w:tc>
          <w:tcPr>
            <w:tcW w:w="2863" w:type="dxa"/>
            <w:vMerge/>
          </w:tcPr>
          <w:p w14:paraId="66AE179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FCB45D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7442D7A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4357918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8D15FBD" w14:textId="77777777">
        <w:trPr>
          <w:trHeight w:val="694"/>
        </w:trPr>
        <w:tc>
          <w:tcPr>
            <w:tcW w:w="2863" w:type="dxa"/>
          </w:tcPr>
          <w:p w14:paraId="41ABFE6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3. Координаты и векторы</w:t>
            </w:r>
          </w:p>
        </w:tc>
        <w:tc>
          <w:tcPr>
            <w:tcW w:w="8335" w:type="dxa"/>
          </w:tcPr>
          <w:p w14:paraId="7E4C205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4980AE4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1985" w:type="dxa"/>
            <w:vMerge w:val="restart"/>
            <w:vAlign w:val="center"/>
          </w:tcPr>
          <w:p w14:paraId="68AA8E2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ОК-02, ОК-03, ОК-04, ОК-07</w:t>
            </w:r>
          </w:p>
          <w:p w14:paraId="721CE02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i/>
                <w:sz w:val="24"/>
                <w:szCs w:val="24"/>
              </w:rPr>
              <w:t>ПК 1.6</w:t>
            </w:r>
          </w:p>
        </w:tc>
      </w:tr>
      <w:tr w:rsidR="0016070B" w14:paraId="041F9423" w14:textId="77777777">
        <w:trPr>
          <w:trHeight w:val="240"/>
        </w:trPr>
        <w:tc>
          <w:tcPr>
            <w:tcW w:w="2863" w:type="dxa"/>
            <w:vMerge w:val="restart"/>
          </w:tcPr>
          <w:p w14:paraId="7352A87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3.1</w:t>
            </w:r>
          </w:p>
          <w:p w14:paraId="45155F5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Декартовы координаты в пространстве. Расстояние между двумя точками. Координаты середины отрезка</w:t>
            </w:r>
          </w:p>
        </w:tc>
        <w:tc>
          <w:tcPr>
            <w:tcW w:w="8335" w:type="dxa"/>
          </w:tcPr>
          <w:p w14:paraId="5FF6F6A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061360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C63018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D3DDD4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195F9D3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2681111" w14:textId="77777777">
        <w:trPr>
          <w:trHeight w:val="658"/>
        </w:trPr>
        <w:tc>
          <w:tcPr>
            <w:tcW w:w="2863" w:type="dxa"/>
            <w:vMerge/>
          </w:tcPr>
          <w:p w14:paraId="4A82C2E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57CF17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19 Декартовы координаты в пространстве. </w:t>
            </w:r>
          </w:p>
          <w:p w14:paraId="754917C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20 Простейшие задачи в координатах. </w:t>
            </w:r>
          </w:p>
          <w:p w14:paraId="1021550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21-22 Расстояние между двумя точками, координаты середины отрезка</w:t>
            </w:r>
          </w:p>
        </w:tc>
        <w:tc>
          <w:tcPr>
            <w:tcW w:w="1304" w:type="dxa"/>
            <w:vMerge/>
          </w:tcPr>
          <w:p w14:paraId="69C7C89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066CA3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1D5954A" w14:textId="77777777">
        <w:trPr>
          <w:trHeight w:val="240"/>
        </w:trPr>
        <w:tc>
          <w:tcPr>
            <w:tcW w:w="2863" w:type="dxa"/>
            <w:vMerge/>
          </w:tcPr>
          <w:p w14:paraId="1D63B3C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4F3F99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color w:val="FF0000"/>
                <w:sz w:val="24"/>
                <w:szCs w:val="24"/>
              </w:rPr>
            </w:pPr>
            <w:r>
              <w:rPr>
                <w:rFonts w:ascii="Times New Roman" w:hAnsi="Times New Roman" w:cs="Times New Roman"/>
                <w:bCs/>
                <w:sz w:val="24"/>
                <w:szCs w:val="24"/>
              </w:rPr>
              <w:t>Практическое занятие</w:t>
            </w:r>
          </w:p>
        </w:tc>
        <w:tc>
          <w:tcPr>
            <w:tcW w:w="1304" w:type="dxa"/>
            <w:vMerge/>
          </w:tcPr>
          <w:p w14:paraId="6EBBB13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18B234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bl>
    <w:p w14:paraId="39CD15B2" w14:textId="77777777" w:rsidR="0016070B" w:rsidRDefault="0016070B">
      <w:pPr>
        <w:rPr>
          <w:rFonts w:ascii="Times New Roman" w:hAnsi="Times New Roman" w:cs="Times New Roman"/>
        </w:rPr>
      </w:pPr>
    </w:p>
    <w:tbl>
      <w:tblPr>
        <w:tblW w:w="1448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3"/>
        <w:gridCol w:w="8335"/>
        <w:gridCol w:w="1304"/>
        <w:gridCol w:w="1985"/>
      </w:tblGrid>
      <w:tr w:rsidR="0016070B" w14:paraId="111652A5" w14:textId="77777777">
        <w:trPr>
          <w:trHeight w:val="240"/>
        </w:trPr>
        <w:tc>
          <w:tcPr>
            <w:tcW w:w="2863" w:type="dxa"/>
            <w:vMerge w:val="restart"/>
          </w:tcPr>
          <w:p w14:paraId="0BC6110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3.2 </w:t>
            </w:r>
          </w:p>
          <w:p w14:paraId="4887F85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Векторы в пространстве.</w:t>
            </w:r>
          </w:p>
          <w:p w14:paraId="234EB6F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Cs/>
                <w:sz w:val="24"/>
                <w:szCs w:val="24"/>
              </w:rPr>
              <w:t>Угол между векторами. Скалярное произведение векторов</w:t>
            </w:r>
          </w:p>
        </w:tc>
        <w:tc>
          <w:tcPr>
            <w:tcW w:w="8335" w:type="dxa"/>
          </w:tcPr>
          <w:p w14:paraId="1DCDCC4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7B23135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BA8DB8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7F985A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A8954C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186FCF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985" w:type="dxa"/>
            <w:vMerge w:val="restart"/>
          </w:tcPr>
          <w:p w14:paraId="22A4387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73561F5" w14:textId="77777777">
        <w:trPr>
          <w:trHeight w:val="1441"/>
        </w:trPr>
        <w:tc>
          <w:tcPr>
            <w:tcW w:w="2863" w:type="dxa"/>
            <w:vMerge/>
          </w:tcPr>
          <w:p w14:paraId="206D46A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B3B5B4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Координаты вектора, скалярное произведение векторов в координатах, угол между векторами, угол между прямой и плоскостью, угол между плоскостями. Уравнение плоскости. Геометрический смысл определителя 2х2</w:t>
            </w:r>
          </w:p>
        </w:tc>
        <w:tc>
          <w:tcPr>
            <w:tcW w:w="1304" w:type="dxa"/>
            <w:vMerge/>
          </w:tcPr>
          <w:p w14:paraId="4F2A06B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A4F81D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3CA60A3" w14:textId="77777777">
        <w:trPr>
          <w:trHeight w:val="240"/>
        </w:trPr>
        <w:tc>
          <w:tcPr>
            <w:tcW w:w="2863" w:type="dxa"/>
            <w:vMerge/>
          </w:tcPr>
          <w:p w14:paraId="55FBE51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B8FC12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14F0BD7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2A0899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B45E4E8" w14:textId="77777777">
        <w:trPr>
          <w:trHeight w:val="240"/>
        </w:trPr>
        <w:tc>
          <w:tcPr>
            <w:tcW w:w="2863" w:type="dxa"/>
            <w:vMerge w:val="restart"/>
          </w:tcPr>
          <w:p w14:paraId="55EA027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3.3 </w:t>
            </w:r>
          </w:p>
          <w:p w14:paraId="0D6E54D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Практико-ориентированные задачи на координатной плоскости</w:t>
            </w:r>
          </w:p>
        </w:tc>
        <w:tc>
          <w:tcPr>
            <w:tcW w:w="8335" w:type="dxa"/>
          </w:tcPr>
          <w:p w14:paraId="5CBAB23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01540BE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105A471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7264DA9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2223F8B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985" w:type="dxa"/>
            <w:vMerge/>
          </w:tcPr>
          <w:p w14:paraId="590A4D5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2C5D834" w14:textId="77777777">
        <w:trPr>
          <w:trHeight w:val="240"/>
        </w:trPr>
        <w:tc>
          <w:tcPr>
            <w:tcW w:w="2863" w:type="dxa"/>
            <w:vMerge/>
          </w:tcPr>
          <w:p w14:paraId="436BA47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3918A1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23-24 Координатная плоскость. Вычисление расстояний и площадей на плоскости. </w:t>
            </w:r>
          </w:p>
          <w:p w14:paraId="516BE09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25-26 Количественные расчеты</w:t>
            </w:r>
          </w:p>
        </w:tc>
        <w:tc>
          <w:tcPr>
            <w:tcW w:w="1304" w:type="dxa"/>
            <w:vMerge/>
          </w:tcPr>
          <w:p w14:paraId="3294A05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AD89B2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55C610B" w14:textId="77777777">
        <w:trPr>
          <w:trHeight w:val="240"/>
        </w:trPr>
        <w:tc>
          <w:tcPr>
            <w:tcW w:w="2863" w:type="dxa"/>
            <w:vMerge/>
          </w:tcPr>
          <w:p w14:paraId="6B0407F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4B2C76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2999971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tcPr>
          <w:p w14:paraId="0444FAF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101C35D" w14:textId="77777777">
        <w:trPr>
          <w:trHeight w:val="240"/>
        </w:trPr>
        <w:tc>
          <w:tcPr>
            <w:tcW w:w="2863" w:type="dxa"/>
            <w:vMerge w:val="restart"/>
          </w:tcPr>
          <w:p w14:paraId="2403CD3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3.4 </w:t>
            </w:r>
          </w:p>
          <w:p w14:paraId="40E5B31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Координаты и векторы</w:t>
            </w:r>
          </w:p>
        </w:tc>
        <w:tc>
          <w:tcPr>
            <w:tcW w:w="8335" w:type="dxa"/>
          </w:tcPr>
          <w:p w14:paraId="471464F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7471B82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9B3D13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26E2BC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7927AB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97A76E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A304D2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A0C340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p w14:paraId="61348AC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7BC711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34AA0A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DDE8BDD" w14:textId="77777777">
        <w:trPr>
          <w:trHeight w:val="240"/>
        </w:trPr>
        <w:tc>
          <w:tcPr>
            <w:tcW w:w="2863" w:type="dxa"/>
            <w:vMerge/>
          </w:tcPr>
          <w:p w14:paraId="6BB0B66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553664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27-28 Декартовы координаты в пространстве. 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Простейшие задачи в координатах. Координаты вектора, расстояние между точками, координаты середины отрезка, скалярное произведение векторов в координатах, угол между векторами, угол между прямой и плоскостью, угол между плоскостями</w:t>
            </w:r>
          </w:p>
        </w:tc>
        <w:tc>
          <w:tcPr>
            <w:tcW w:w="1304" w:type="dxa"/>
            <w:vMerge/>
          </w:tcPr>
          <w:p w14:paraId="1B88E88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E4C3D7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BE168C2" w14:textId="77777777">
        <w:trPr>
          <w:trHeight w:val="323"/>
        </w:trPr>
        <w:tc>
          <w:tcPr>
            <w:tcW w:w="2863" w:type="dxa"/>
            <w:vMerge/>
          </w:tcPr>
          <w:p w14:paraId="5DA89F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90A920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1590996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759676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2694E26" w14:textId="77777777">
        <w:trPr>
          <w:trHeight w:val="240"/>
        </w:trPr>
        <w:tc>
          <w:tcPr>
            <w:tcW w:w="2863" w:type="dxa"/>
          </w:tcPr>
          <w:p w14:paraId="417CC21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4. Основы тригонометрии. Тригонометрические функции</w:t>
            </w:r>
          </w:p>
        </w:tc>
        <w:tc>
          <w:tcPr>
            <w:tcW w:w="8335" w:type="dxa"/>
          </w:tcPr>
          <w:p w14:paraId="6A2F416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31EBE93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985" w:type="dxa"/>
            <w:vMerge w:val="restart"/>
            <w:vAlign w:val="center"/>
          </w:tcPr>
          <w:p w14:paraId="425F186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553737EC" w14:textId="6DE4BF34"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i/>
                <w:sz w:val="24"/>
                <w:szCs w:val="24"/>
              </w:rPr>
              <w:t>ПК</w:t>
            </w:r>
          </w:p>
        </w:tc>
      </w:tr>
      <w:tr w:rsidR="0016070B" w14:paraId="5C84F079" w14:textId="77777777">
        <w:trPr>
          <w:trHeight w:val="240"/>
        </w:trPr>
        <w:tc>
          <w:tcPr>
            <w:tcW w:w="2863" w:type="dxa"/>
            <w:vMerge w:val="restart"/>
          </w:tcPr>
          <w:p w14:paraId="5CE7D37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4.1 </w:t>
            </w:r>
          </w:p>
          <w:p w14:paraId="44A9010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Тригонометрические функции произвольного угла, числа. Радианная и градусная мера угла</w:t>
            </w:r>
          </w:p>
        </w:tc>
        <w:tc>
          <w:tcPr>
            <w:tcW w:w="8335" w:type="dxa"/>
          </w:tcPr>
          <w:p w14:paraId="229A5B1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16A5558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FCDE8A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963A17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7E35442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B97630F" w14:textId="77777777">
        <w:trPr>
          <w:trHeight w:val="1137"/>
        </w:trPr>
        <w:tc>
          <w:tcPr>
            <w:tcW w:w="2863" w:type="dxa"/>
            <w:vMerge/>
          </w:tcPr>
          <w:p w14:paraId="730A3D7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AE5644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Радианная мера угла. Поворот точки вокруг начала координат. Определение синуса, косинуса, тангенса и котангенса. Знаки синуса, косинуса, тангенса и котангенса по четвертям. Зависимость между синусом, косинусом, тангенсом и котангенсом одного и того же угла</w:t>
            </w:r>
          </w:p>
        </w:tc>
        <w:tc>
          <w:tcPr>
            <w:tcW w:w="1304" w:type="dxa"/>
            <w:vMerge/>
          </w:tcPr>
          <w:p w14:paraId="7D442A6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B1B264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315B463" w14:textId="77777777">
        <w:trPr>
          <w:trHeight w:val="240"/>
        </w:trPr>
        <w:tc>
          <w:tcPr>
            <w:tcW w:w="2863" w:type="dxa"/>
            <w:vMerge/>
          </w:tcPr>
          <w:p w14:paraId="19BFE8F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2589C7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Pr>
          <w:p w14:paraId="4C76D06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524E29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656299D" w14:textId="77777777">
        <w:trPr>
          <w:trHeight w:val="240"/>
        </w:trPr>
        <w:tc>
          <w:tcPr>
            <w:tcW w:w="2863" w:type="dxa"/>
            <w:vMerge w:val="restart"/>
          </w:tcPr>
          <w:p w14:paraId="22B62BA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4.2 </w:t>
            </w:r>
          </w:p>
          <w:p w14:paraId="41B4AE7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Основные тригонометрические тождества. </w:t>
            </w:r>
          </w:p>
          <w:p w14:paraId="4B9598B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Формулы приведения</w:t>
            </w:r>
          </w:p>
        </w:tc>
        <w:tc>
          <w:tcPr>
            <w:tcW w:w="8335" w:type="dxa"/>
          </w:tcPr>
          <w:p w14:paraId="451098F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8CA336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023865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DE54B6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0089ED0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1490F91" w14:textId="77777777">
        <w:trPr>
          <w:trHeight w:val="240"/>
        </w:trPr>
        <w:tc>
          <w:tcPr>
            <w:tcW w:w="2863" w:type="dxa"/>
            <w:vMerge/>
          </w:tcPr>
          <w:p w14:paraId="7287353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8125C3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Тригонометрические тождества. Синус, косинус, тангенс и котангенс углов α и - α. Формулы приведения</w:t>
            </w:r>
          </w:p>
        </w:tc>
        <w:tc>
          <w:tcPr>
            <w:tcW w:w="1304" w:type="dxa"/>
            <w:vMerge/>
          </w:tcPr>
          <w:p w14:paraId="0368C25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4F3351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642257F" w14:textId="77777777">
        <w:trPr>
          <w:trHeight w:val="240"/>
        </w:trPr>
        <w:tc>
          <w:tcPr>
            <w:tcW w:w="2863" w:type="dxa"/>
            <w:vMerge/>
          </w:tcPr>
          <w:p w14:paraId="4AE727C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0EF0CE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0DCE2E6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9D6889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CFFA7A9" w14:textId="77777777">
        <w:trPr>
          <w:trHeight w:val="240"/>
        </w:trPr>
        <w:tc>
          <w:tcPr>
            <w:tcW w:w="2863" w:type="dxa"/>
            <w:vMerge w:val="restart"/>
          </w:tcPr>
          <w:p w14:paraId="62A57EE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4.3 </w:t>
            </w:r>
          </w:p>
          <w:p w14:paraId="020186C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Синус, косинус, тангенс суммы и разности двух углов</w:t>
            </w:r>
          </w:p>
          <w:p w14:paraId="0F9C88F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Синус и косинус двойного угла. Формулы половинного угла</w:t>
            </w:r>
          </w:p>
        </w:tc>
        <w:tc>
          <w:tcPr>
            <w:tcW w:w="8335" w:type="dxa"/>
          </w:tcPr>
          <w:p w14:paraId="033F2B3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969083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D6DD54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99C738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2085D8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1985" w:type="dxa"/>
            <w:vMerge/>
          </w:tcPr>
          <w:p w14:paraId="55F9D8D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0E0B8FF" w14:textId="77777777">
        <w:trPr>
          <w:trHeight w:val="240"/>
        </w:trPr>
        <w:tc>
          <w:tcPr>
            <w:tcW w:w="2863" w:type="dxa"/>
            <w:vMerge/>
          </w:tcPr>
          <w:p w14:paraId="26CFE12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FFD583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Сумма и разность синусов. Сумма и разность косинусов. Синус и косинус двойного угла. Формулы половинного угла. Преобразования суммы тригонометрических функций в произведение и произведения в сумму. Выражение тригонометрических функций через тангенс половинного аргумента. Преобразования простейших тригонометрических выражений</w:t>
            </w:r>
          </w:p>
        </w:tc>
        <w:tc>
          <w:tcPr>
            <w:tcW w:w="1304" w:type="dxa"/>
            <w:vMerge/>
          </w:tcPr>
          <w:p w14:paraId="052E98B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7A570A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9786225" w14:textId="77777777">
        <w:trPr>
          <w:trHeight w:val="240"/>
        </w:trPr>
        <w:tc>
          <w:tcPr>
            <w:tcW w:w="2863" w:type="dxa"/>
            <w:vMerge/>
          </w:tcPr>
          <w:p w14:paraId="5825FD2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46DBE4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412A507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F5E8DF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E79ED48" w14:textId="77777777">
        <w:trPr>
          <w:trHeight w:val="240"/>
        </w:trPr>
        <w:tc>
          <w:tcPr>
            <w:tcW w:w="2863" w:type="dxa"/>
            <w:vMerge w:val="restart"/>
          </w:tcPr>
          <w:p w14:paraId="5A59E82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4.4 </w:t>
            </w:r>
          </w:p>
          <w:p w14:paraId="462B06C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Функции, их свойства. Способы задания функций</w:t>
            </w:r>
          </w:p>
        </w:tc>
        <w:tc>
          <w:tcPr>
            <w:tcW w:w="8335" w:type="dxa"/>
          </w:tcPr>
          <w:p w14:paraId="7BB0543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369AA95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65FBB8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1AA487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7CA9F07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65D7E3D" w14:textId="77777777">
        <w:trPr>
          <w:trHeight w:val="240"/>
        </w:trPr>
        <w:tc>
          <w:tcPr>
            <w:tcW w:w="2863" w:type="dxa"/>
            <w:vMerge/>
          </w:tcPr>
          <w:p w14:paraId="4690941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38DDAE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29 Область определения и множество значений функций. Чётность, нечётность, периодичность функций. </w:t>
            </w:r>
          </w:p>
          <w:p w14:paraId="64145BC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30 Способы задания функций</w:t>
            </w:r>
          </w:p>
        </w:tc>
        <w:tc>
          <w:tcPr>
            <w:tcW w:w="1304" w:type="dxa"/>
            <w:vMerge/>
          </w:tcPr>
          <w:p w14:paraId="7C1215D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CDDDC6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EB709B8" w14:textId="77777777">
        <w:trPr>
          <w:trHeight w:val="240"/>
        </w:trPr>
        <w:tc>
          <w:tcPr>
            <w:tcW w:w="2863" w:type="dxa"/>
            <w:vMerge/>
          </w:tcPr>
          <w:p w14:paraId="0BC0B8B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B79F93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color w:val="FF0000"/>
                <w:sz w:val="24"/>
                <w:szCs w:val="24"/>
              </w:rPr>
            </w:pPr>
            <w:r>
              <w:rPr>
                <w:rFonts w:ascii="Times New Roman" w:hAnsi="Times New Roman" w:cs="Times New Roman"/>
                <w:bCs/>
                <w:sz w:val="24"/>
                <w:szCs w:val="24"/>
              </w:rPr>
              <w:t>Практическое занятие</w:t>
            </w:r>
          </w:p>
        </w:tc>
        <w:tc>
          <w:tcPr>
            <w:tcW w:w="1304" w:type="dxa"/>
            <w:vMerge/>
          </w:tcPr>
          <w:p w14:paraId="1159FB6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440DC12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8882313" w14:textId="77777777">
        <w:trPr>
          <w:trHeight w:val="240"/>
        </w:trPr>
        <w:tc>
          <w:tcPr>
            <w:tcW w:w="2863" w:type="dxa"/>
            <w:vMerge w:val="restart"/>
          </w:tcPr>
          <w:p w14:paraId="2EFCC5E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4.5 </w:t>
            </w:r>
          </w:p>
          <w:p w14:paraId="3241755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Тригонометрические функции, их свойства и графики</w:t>
            </w:r>
          </w:p>
        </w:tc>
        <w:tc>
          <w:tcPr>
            <w:tcW w:w="8335" w:type="dxa"/>
          </w:tcPr>
          <w:p w14:paraId="143EF0C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DA702C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B21ED3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F9588C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26AC3C0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3612518" w14:textId="77777777">
        <w:trPr>
          <w:trHeight w:val="1018"/>
        </w:trPr>
        <w:tc>
          <w:tcPr>
            <w:tcW w:w="2863" w:type="dxa"/>
            <w:vMerge/>
          </w:tcPr>
          <w:p w14:paraId="59B668C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5DE116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Область определения и множество значений тригонометрических функций. Чётность, нечётность, периодичность тригонометрических функций. Свойства и графики функций y = </w:t>
            </w:r>
            <w:proofErr w:type="spellStart"/>
            <w:r>
              <w:rPr>
                <w:rFonts w:ascii="Times New Roman" w:hAnsi="Times New Roman" w:cs="Times New Roman"/>
                <w:bCs/>
                <w:sz w:val="24"/>
                <w:szCs w:val="24"/>
              </w:rPr>
              <w:t>cos</w:t>
            </w:r>
            <w:proofErr w:type="spellEnd"/>
            <w:r>
              <w:rPr>
                <w:rFonts w:ascii="Times New Roman" w:hAnsi="Times New Roman" w:cs="Times New Roman"/>
                <w:bCs/>
                <w:sz w:val="24"/>
                <w:szCs w:val="24"/>
              </w:rPr>
              <w:t xml:space="preserve"> x, y = </w:t>
            </w:r>
            <w:proofErr w:type="spellStart"/>
            <w:r>
              <w:rPr>
                <w:rFonts w:ascii="Times New Roman" w:hAnsi="Times New Roman" w:cs="Times New Roman"/>
                <w:bCs/>
                <w:sz w:val="24"/>
                <w:szCs w:val="24"/>
              </w:rPr>
              <w:t>sin</w:t>
            </w:r>
            <w:proofErr w:type="spellEnd"/>
            <w:r>
              <w:rPr>
                <w:rFonts w:ascii="Times New Roman" w:hAnsi="Times New Roman" w:cs="Times New Roman"/>
                <w:bCs/>
                <w:sz w:val="24"/>
                <w:szCs w:val="24"/>
              </w:rPr>
              <w:t xml:space="preserve"> x, y = </w:t>
            </w:r>
            <w:proofErr w:type="spellStart"/>
            <w:r>
              <w:rPr>
                <w:rFonts w:ascii="Times New Roman" w:hAnsi="Times New Roman" w:cs="Times New Roman"/>
                <w:bCs/>
                <w:sz w:val="24"/>
                <w:szCs w:val="24"/>
              </w:rPr>
              <w:t>tg</w:t>
            </w:r>
            <w:proofErr w:type="spellEnd"/>
            <w:r>
              <w:rPr>
                <w:rFonts w:ascii="Times New Roman" w:hAnsi="Times New Roman" w:cs="Times New Roman"/>
                <w:bCs/>
                <w:sz w:val="24"/>
                <w:szCs w:val="24"/>
              </w:rPr>
              <w:t xml:space="preserve"> x, y = </w:t>
            </w:r>
            <w:proofErr w:type="spellStart"/>
            <w:r>
              <w:rPr>
                <w:rFonts w:ascii="Times New Roman" w:hAnsi="Times New Roman" w:cs="Times New Roman"/>
                <w:bCs/>
                <w:sz w:val="24"/>
                <w:szCs w:val="24"/>
              </w:rPr>
              <w:t>сtg</w:t>
            </w:r>
            <w:proofErr w:type="spellEnd"/>
            <w:r>
              <w:rPr>
                <w:rFonts w:ascii="Times New Roman" w:hAnsi="Times New Roman" w:cs="Times New Roman"/>
                <w:bCs/>
                <w:sz w:val="24"/>
                <w:szCs w:val="24"/>
              </w:rPr>
              <w:t xml:space="preserve"> x. </w:t>
            </w:r>
          </w:p>
        </w:tc>
        <w:tc>
          <w:tcPr>
            <w:tcW w:w="1304" w:type="dxa"/>
            <w:vMerge/>
          </w:tcPr>
          <w:p w14:paraId="734D787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E13A9A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F807E8B" w14:textId="77777777">
        <w:trPr>
          <w:trHeight w:val="240"/>
        </w:trPr>
        <w:tc>
          <w:tcPr>
            <w:tcW w:w="2863" w:type="dxa"/>
            <w:vMerge/>
          </w:tcPr>
          <w:p w14:paraId="50D8DC1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A7F438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6F4F6E1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53F111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4DF45E9" w14:textId="77777777">
        <w:trPr>
          <w:trHeight w:val="182"/>
        </w:trPr>
        <w:tc>
          <w:tcPr>
            <w:tcW w:w="2863" w:type="dxa"/>
            <w:vMerge w:val="restart"/>
          </w:tcPr>
          <w:p w14:paraId="2F8381C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4.6 </w:t>
            </w:r>
          </w:p>
          <w:p w14:paraId="631561E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Преобразование графиков тригонометрических функций</w:t>
            </w:r>
          </w:p>
        </w:tc>
        <w:tc>
          <w:tcPr>
            <w:tcW w:w="8335" w:type="dxa"/>
          </w:tcPr>
          <w:p w14:paraId="465A2C9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0C6C995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D441A5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8B4479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72C261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33BEAC2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8E597B7" w14:textId="77777777">
        <w:trPr>
          <w:trHeight w:val="20"/>
        </w:trPr>
        <w:tc>
          <w:tcPr>
            <w:tcW w:w="2863" w:type="dxa"/>
            <w:vMerge/>
          </w:tcPr>
          <w:p w14:paraId="7489CB2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543199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31 Сжатие и растяжение графиков тригонометрических функций. </w:t>
            </w:r>
          </w:p>
          <w:p w14:paraId="5A38A25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32 Преобразование графиков тригонометрических функций</w:t>
            </w:r>
          </w:p>
        </w:tc>
        <w:tc>
          <w:tcPr>
            <w:tcW w:w="1304" w:type="dxa"/>
            <w:vMerge/>
          </w:tcPr>
          <w:p w14:paraId="49B80B0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48C640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F4F67A2" w14:textId="77777777">
        <w:trPr>
          <w:trHeight w:val="20"/>
        </w:trPr>
        <w:tc>
          <w:tcPr>
            <w:tcW w:w="2863" w:type="dxa"/>
            <w:vMerge/>
          </w:tcPr>
          <w:p w14:paraId="6AFA0C0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5ACBD3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Borders>
              <w:bottom w:val="single" w:sz="4" w:space="0" w:color="000000" w:themeColor="text1"/>
            </w:tcBorders>
          </w:tcPr>
          <w:p w14:paraId="1EE2C77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D0AB85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6D65D92" w14:textId="77777777">
        <w:trPr>
          <w:trHeight w:val="20"/>
        </w:trPr>
        <w:tc>
          <w:tcPr>
            <w:tcW w:w="2863" w:type="dxa"/>
            <w:vMerge w:val="restart"/>
          </w:tcPr>
          <w:p w14:paraId="44476CF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4.7 </w:t>
            </w:r>
          </w:p>
          <w:p w14:paraId="032C4C0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Описание производственных процессов с помощью графиков функций</w:t>
            </w:r>
          </w:p>
        </w:tc>
        <w:tc>
          <w:tcPr>
            <w:tcW w:w="8335" w:type="dxa"/>
          </w:tcPr>
          <w:p w14:paraId="556C50A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375FCAE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70F8BAE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1127948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985" w:type="dxa"/>
            <w:vMerge/>
          </w:tcPr>
          <w:p w14:paraId="3679B9B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4EEE644" w14:textId="77777777">
        <w:trPr>
          <w:trHeight w:val="20"/>
        </w:trPr>
        <w:tc>
          <w:tcPr>
            <w:tcW w:w="2863" w:type="dxa"/>
            <w:vMerge/>
          </w:tcPr>
          <w:p w14:paraId="18D09DC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642B3B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33-26 Использование свойств тригонометрических функций в профессиональных задачах</w:t>
            </w:r>
          </w:p>
        </w:tc>
        <w:tc>
          <w:tcPr>
            <w:tcW w:w="1304" w:type="dxa"/>
            <w:vMerge/>
          </w:tcPr>
          <w:p w14:paraId="17F6339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B25670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61973B3" w14:textId="77777777">
        <w:trPr>
          <w:trHeight w:val="20"/>
        </w:trPr>
        <w:tc>
          <w:tcPr>
            <w:tcW w:w="2863" w:type="dxa"/>
            <w:vMerge/>
          </w:tcPr>
          <w:p w14:paraId="1C048D4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5ADB19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2381E56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tcPr>
          <w:p w14:paraId="494ACFF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2A2F6DA" w14:textId="77777777">
        <w:trPr>
          <w:trHeight w:val="20"/>
        </w:trPr>
        <w:tc>
          <w:tcPr>
            <w:tcW w:w="2863" w:type="dxa"/>
            <w:vMerge w:val="restart"/>
          </w:tcPr>
          <w:p w14:paraId="2978779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4.8 </w:t>
            </w:r>
          </w:p>
          <w:p w14:paraId="0D9196D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Обратные тригонометрические функции</w:t>
            </w:r>
          </w:p>
        </w:tc>
        <w:tc>
          <w:tcPr>
            <w:tcW w:w="8335" w:type="dxa"/>
          </w:tcPr>
          <w:p w14:paraId="25551AB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CEE991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873496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9D352D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3B1E40A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6833560" w14:textId="77777777">
        <w:trPr>
          <w:trHeight w:val="449"/>
        </w:trPr>
        <w:tc>
          <w:tcPr>
            <w:tcW w:w="2863" w:type="dxa"/>
            <w:vMerge/>
          </w:tcPr>
          <w:p w14:paraId="10E4B4C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0F911B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Обратные тригонометрические функции. Их свойства и графики</w:t>
            </w:r>
          </w:p>
        </w:tc>
        <w:tc>
          <w:tcPr>
            <w:tcW w:w="1304" w:type="dxa"/>
            <w:vMerge/>
          </w:tcPr>
          <w:p w14:paraId="5E2A3D6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58265A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111B6E4" w14:textId="77777777">
        <w:trPr>
          <w:trHeight w:val="20"/>
        </w:trPr>
        <w:tc>
          <w:tcPr>
            <w:tcW w:w="2863" w:type="dxa"/>
            <w:vMerge/>
          </w:tcPr>
          <w:p w14:paraId="32A37F1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54E64D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6B7ECE9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AC84BD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D0CB95D" w14:textId="77777777">
        <w:trPr>
          <w:trHeight w:val="20"/>
        </w:trPr>
        <w:tc>
          <w:tcPr>
            <w:tcW w:w="2863" w:type="dxa"/>
            <w:vMerge w:val="restart"/>
          </w:tcPr>
          <w:p w14:paraId="4FA22F8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sz w:val="24"/>
                <w:szCs w:val="24"/>
              </w:rPr>
            </w:pPr>
            <w:r>
              <w:rPr>
                <w:rFonts w:ascii="Times New Roman" w:hAnsi="Times New Roman" w:cs="Times New Roman"/>
                <w:bCs/>
                <w:sz w:val="24"/>
                <w:szCs w:val="24"/>
              </w:rPr>
              <w:t>Тема 4.9 Тригонометрические уравнения и неравенства</w:t>
            </w:r>
          </w:p>
        </w:tc>
        <w:tc>
          <w:tcPr>
            <w:tcW w:w="8335" w:type="dxa"/>
          </w:tcPr>
          <w:p w14:paraId="1C0735A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5BA1093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BEACDB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9E26CF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E7B6C9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1985" w:type="dxa"/>
            <w:vMerge/>
          </w:tcPr>
          <w:p w14:paraId="7001B86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343E424" w14:textId="77777777">
        <w:trPr>
          <w:trHeight w:val="20"/>
        </w:trPr>
        <w:tc>
          <w:tcPr>
            <w:tcW w:w="2863" w:type="dxa"/>
            <w:vMerge/>
          </w:tcPr>
          <w:p w14:paraId="3C2FEC3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584F19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Уравнение </w:t>
            </w:r>
            <w:proofErr w:type="spellStart"/>
            <w:r>
              <w:rPr>
                <w:rFonts w:ascii="Times New Roman" w:hAnsi="Times New Roman" w:cs="Times New Roman"/>
                <w:bCs/>
                <w:sz w:val="24"/>
                <w:szCs w:val="24"/>
              </w:rPr>
              <w:t>cos</w:t>
            </w:r>
            <w:proofErr w:type="spellEnd"/>
            <w:r>
              <w:rPr>
                <w:rFonts w:ascii="Times New Roman" w:hAnsi="Times New Roman" w:cs="Times New Roman"/>
                <w:bCs/>
                <w:sz w:val="24"/>
                <w:szCs w:val="24"/>
              </w:rPr>
              <w:t xml:space="preserve"> х = a. Уравнение </w:t>
            </w:r>
            <w:proofErr w:type="spellStart"/>
            <w:r>
              <w:rPr>
                <w:rFonts w:ascii="Times New Roman" w:hAnsi="Times New Roman" w:cs="Times New Roman"/>
                <w:bCs/>
                <w:sz w:val="24"/>
                <w:szCs w:val="24"/>
              </w:rPr>
              <w:t>sin</w:t>
            </w:r>
            <w:proofErr w:type="spellEnd"/>
            <w:r>
              <w:rPr>
                <w:rFonts w:ascii="Times New Roman" w:hAnsi="Times New Roman" w:cs="Times New Roman"/>
                <w:bCs/>
                <w:sz w:val="24"/>
                <w:szCs w:val="24"/>
              </w:rPr>
              <w:t xml:space="preserve"> x = a. Уравнение </w:t>
            </w:r>
            <w:proofErr w:type="spellStart"/>
            <w:r>
              <w:rPr>
                <w:rFonts w:ascii="Times New Roman" w:hAnsi="Times New Roman" w:cs="Times New Roman"/>
                <w:bCs/>
                <w:sz w:val="24"/>
                <w:szCs w:val="24"/>
              </w:rPr>
              <w:t>tg</w:t>
            </w:r>
            <w:proofErr w:type="spellEnd"/>
            <w:r>
              <w:rPr>
                <w:rFonts w:ascii="Times New Roman" w:hAnsi="Times New Roman" w:cs="Times New Roman"/>
                <w:bCs/>
                <w:sz w:val="24"/>
                <w:szCs w:val="24"/>
              </w:rPr>
              <w:t xml:space="preserve"> x = a, </w:t>
            </w:r>
            <w:proofErr w:type="spellStart"/>
            <w:r>
              <w:rPr>
                <w:rFonts w:ascii="Times New Roman" w:hAnsi="Times New Roman" w:cs="Times New Roman"/>
                <w:bCs/>
                <w:sz w:val="24"/>
                <w:szCs w:val="24"/>
              </w:rPr>
              <w:t>сtg</w:t>
            </w:r>
            <w:proofErr w:type="spellEnd"/>
            <w:r>
              <w:rPr>
                <w:rFonts w:ascii="Times New Roman" w:hAnsi="Times New Roman" w:cs="Times New Roman"/>
                <w:bCs/>
                <w:sz w:val="24"/>
                <w:szCs w:val="24"/>
              </w:rPr>
              <w:t xml:space="preserve">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w:t>
            </w:r>
          </w:p>
          <w:p w14:paraId="2835D76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Простейшие тригонометрические неравенства</w:t>
            </w:r>
          </w:p>
        </w:tc>
        <w:tc>
          <w:tcPr>
            <w:tcW w:w="1304" w:type="dxa"/>
            <w:vMerge/>
          </w:tcPr>
          <w:p w14:paraId="349522D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8669A8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1F96328" w14:textId="77777777">
        <w:trPr>
          <w:trHeight w:val="20"/>
        </w:trPr>
        <w:tc>
          <w:tcPr>
            <w:tcW w:w="2863" w:type="dxa"/>
            <w:vMerge/>
          </w:tcPr>
          <w:p w14:paraId="0E943FE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863458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436EF4A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2AC95B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1E845C7" w14:textId="77777777">
        <w:trPr>
          <w:trHeight w:val="20"/>
        </w:trPr>
        <w:tc>
          <w:tcPr>
            <w:tcW w:w="2863" w:type="dxa"/>
            <w:vMerge w:val="restart"/>
          </w:tcPr>
          <w:p w14:paraId="575DB3C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4.10 </w:t>
            </w:r>
          </w:p>
          <w:p w14:paraId="40C770C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Системы тригонометрических уравнений</w:t>
            </w:r>
          </w:p>
        </w:tc>
        <w:tc>
          <w:tcPr>
            <w:tcW w:w="8335" w:type="dxa"/>
          </w:tcPr>
          <w:p w14:paraId="3E3E60B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7A10AE2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CF538E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1694B4C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42AFD7F" w14:textId="77777777">
        <w:trPr>
          <w:trHeight w:val="20"/>
        </w:trPr>
        <w:tc>
          <w:tcPr>
            <w:tcW w:w="2863" w:type="dxa"/>
            <w:vMerge/>
          </w:tcPr>
          <w:p w14:paraId="26C9DD6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9407B4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Системы простейших тригонометрических уравнений</w:t>
            </w:r>
          </w:p>
        </w:tc>
        <w:tc>
          <w:tcPr>
            <w:tcW w:w="1304" w:type="dxa"/>
            <w:vMerge/>
          </w:tcPr>
          <w:p w14:paraId="29C66D7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C6184A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419E638" w14:textId="77777777">
        <w:trPr>
          <w:trHeight w:val="20"/>
        </w:trPr>
        <w:tc>
          <w:tcPr>
            <w:tcW w:w="2863" w:type="dxa"/>
            <w:vMerge/>
          </w:tcPr>
          <w:p w14:paraId="004BAA2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1CBA32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2C3E510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DB8582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B00C322" w14:textId="77777777">
        <w:trPr>
          <w:trHeight w:val="20"/>
        </w:trPr>
        <w:tc>
          <w:tcPr>
            <w:tcW w:w="2863" w:type="dxa"/>
            <w:vMerge w:val="restart"/>
          </w:tcPr>
          <w:p w14:paraId="00A1D27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4.11 </w:t>
            </w:r>
          </w:p>
          <w:p w14:paraId="5B146DE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основы тригонометрии. Тригонометрические функции</w:t>
            </w:r>
          </w:p>
        </w:tc>
        <w:tc>
          <w:tcPr>
            <w:tcW w:w="8335" w:type="dxa"/>
          </w:tcPr>
          <w:p w14:paraId="39C84F9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54A24D0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171614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5ADBDE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155C24E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28EF378" w14:textId="77777777">
        <w:trPr>
          <w:trHeight w:val="20"/>
        </w:trPr>
        <w:tc>
          <w:tcPr>
            <w:tcW w:w="2863" w:type="dxa"/>
            <w:vMerge/>
          </w:tcPr>
          <w:p w14:paraId="374AA39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5722F6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37 Преобразование тригонометрических выражений. Практическое занятие № 38 Решение тригонометрических уравнений и неравенств в том числе с использованием свойств функций.</w:t>
            </w:r>
          </w:p>
        </w:tc>
        <w:tc>
          <w:tcPr>
            <w:tcW w:w="1304" w:type="dxa"/>
            <w:vMerge/>
          </w:tcPr>
          <w:p w14:paraId="48910C3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F8F2BC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D908A51" w14:textId="77777777">
        <w:trPr>
          <w:trHeight w:val="20"/>
        </w:trPr>
        <w:tc>
          <w:tcPr>
            <w:tcW w:w="2863" w:type="dxa"/>
            <w:vMerge/>
          </w:tcPr>
          <w:p w14:paraId="311F006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D5F905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26321FE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BFF55E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8AD8BF9" w14:textId="77777777">
        <w:trPr>
          <w:trHeight w:val="20"/>
        </w:trPr>
        <w:tc>
          <w:tcPr>
            <w:tcW w:w="2863" w:type="dxa"/>
          </w:tcPr>
          <w:p w14:paraId="6D170CD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Раздел 5.</w:t>
            </w:r>
          </w:p>
          <w:p w14:paraId="2854253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sz w:val="24"/>
                <w:szCs w:val="24"/>
              </w:rPr>
              <w:t>Комплексные числа</w:t>
            </w:r>
          </w:p>
        </w:tc>
        <w:tc>
          <w:tcPr>
            <w:tcW w:w="8335" w:type="dxa"/>
          </w:tcPr>
          <w:p w14:paraId="3F238C2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51C4E60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985" w:type="dxa"/>
          </w:tcPr>
          <w:p w14:paraId="09BA3C7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4EAF5E0" w14:textId="77777777">
        <w:trPr>
          <w:trHeight w:val="20"/>
        </w:trPr>
        <w:tc>
          <w:tcPr>
            <w:tcW w:w="2863" w:type="dxa"/>
            <w:vMerge w:val="restart"/>
          </w:tcPr>
          <w:p w14:paraId="44DFAFE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5.1 </w:t>
            </w:r>
          </w:p>
          <w:p w14:paraId="546B8EE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Комплексные числа</w:t>
            </w:r>
          </w:p>
        </w:tc>
        <w:tc>
          <w:tcPr>
            <w:tcW w:w="8335" w:type="dxa"/>
          </w:tcPr>
          <w:p w14:paraId="3D55FBE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6AE7BE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ED5223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18E802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tcPr>
          <w:p w14:paraId="72D65E4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B7155F3" w14:textId="77777777">
        <w:trPr>
          <w:trHeight w:val="20"/>
        </w:trPr>
        <w:tc>
          <w:tcPr>
            <w:tcW w:w="2863" w:type="dxa"/>
            <w:vMerge/>
          </w:tcPr>
          <w:p w14:paraId="64E75B6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AAB68A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комплексного числа. Сопряженные комплексные числа, модуль и аргумент комплексного числа. Форма записи комплексного числа (геометрическая, тригонометрическая, алгебраическая). Арифметические действия с комплексными числами</w:t>
            </w:r>
          </w:p>
        </w:tc>
        <w:tc>
          <w:tcPr>
            <w:tcW w:w="1304" w:type="dxa"/>
            <w:vMerge/>
          </w:tcPr>
          <w:p w14:paraId="3CD9778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7DCC234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049C069" w14:textId="77777777">
        <w:trPr>
          <w:trHeight w:val="20"/>
        </w:trPr>
        <w:tc>
          <w:tcPr>
            <w:tcW w:w="2863" w:type="dxa"/>
            <w:vMerge/>
          </w:tcPr>
          <w:p w14:paraId="65FAFCF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8C706E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3660220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2106788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bl>
    <w:p w14:paraId="786743EC" w14:textId="77777777" w:rsidR="0016070B" w:rsidRDefault="0016070B">
      <w:pPr>
        <w:rPr>
          <w:rFonts w:ascii="Times New Roman" w:hAnsi="Times New Roman" w:cs="Times New Roman"/>
        </w:rPr>
      </w:pPr>
    </w:p>
    <w:tbl>
      <w:tblPr>
        <w:tblW w:w="1448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3"/>
        <w:gridCol w:w="8335"/>
        <w:gridCol w:w="1304"/>
        <w:gridCol w:w="1985"/>
      </w:tblGrid>
      <w:tr w:rsidR="0016070B" w14:paraId="4F1D3E7D" w14:textId="77777777">
        <w:trPr>
          <w:trHeight w:val="20"/>
        </w:trPr>
        <w:tc>
          <w:tcPr>
            <w:tcW w:w="2863" w:type="dxa"/>
            <w:vMerge w:val="restart"/>
          </w:tcPr>
          <w:p w14:paraId="2CA5B56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5.2</w:t>
            </w:r>
          </w:p>
          <w:p w14:paraId="6C2C6C2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Применение комплексных чисел</w:t>
            </w:r>
          </w:p>
        </w:tc>
        <w:tc>
          <w:tcPr>
            <w:tcW w:w="8335" w:type="dxa"/>
          </w:tcPr>
          <w:p w14:paraId="7F3E288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0EA58F6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07AF32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7CDFFE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tcPr>
          <w:p w14:paraId="04DDE16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AAE044C" w14:textId="77777777">
        <w:trPr>
          <w:trHeight w:val="20"/>
        </w:trPr>
        <w:tc>
          <w:tcPr>
            <w:tcW w:w="2863" w:type="dxa"/>
            <w:vMerge/>
          </w:tcPr>
          <w:p w14:paraId="2FF3329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FE89FA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39-40 Выполнение расчетов с помощью комплексных чисел. </w:t>
            </w:r>
          </w:p>
          <w:p w14:paraId="3A427B0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41-42 Примеры использования комплексных чисел</w:t>
            </w:r>
          </w:p>
        </w:tc>
        <w:tc>
          <w:tcPr>
            <w:tcW w:w="1304" w:type="dxa"/>
            <w:vMerge/>
          </w:tcPr>
          <w:p w14:paraId="23758FF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7020857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9ACCB0F" w14:textId="77777777">
        <w:trPr>
          <w:trHeight w:val="20"/>
        </w:trPr>
        <w:tc>
          <w:tcPr>
            <w:tcW w:w="2863" w:type="dxa"/>
            <w:vMerge/>
          </w:tcPr>
          <w:p w14:paraId="70E7A30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167734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78BE5C4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39E823A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F15F535" w14:textId="77777777">
        <w:trPr>
          <w:trHeight w:val="989"/>
        </w:trPr>
        <w:tc>
          <w:tcPr>
            <w:tcW w:w="2863" w:type="dxa"/>
          </w:tcPr>
          <w:p w14:paraId="14F6CEE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6. Производная функции, ее применение</w:t>
            </w:r>
          </w:p>
        </w:tc>
        <w:tc>
          <w:tcPr>
            <w:tcW w:w="8335" w:type="dxa"/>
          </w:tcPr>
          <w:p w14:paraId="5B6D10B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02274CA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985" w:type="dxa"/>
            <w:vMerge w:val="restart"/>
            <w:vAlign w:val="center"/>
          </w:tcPr>
          <w:p w14:paraId="38B41BB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70977FFD" w14:textId="7B8822ED"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i/>
                <w:sz w:val="24"/>
                <w:szCs w:val="24"/>
              </w:rPr>
              <w:t xml:space="preserve">ПК </w:t>
            </w:r>
          </w:p>
        </w:tc>
      </w:tr>
      <w:tr w:rsidR="0016070B" w14:paraId="4AD6D51A" w14:textId="77777777">
        <w:trPr>
          <w:trHeight w:val="20"/>
        </w:trPr>
        <w:tc>
          <w:tcPr>
            <w:tcW w:w="2863" w:type="dxa"/>
            <w:vMerge w:val="restart"/>
          </w:tcPr>
          <w:p w14:paraId="086CEC7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6.1 </w:t>
            </w:r>
          </w:p>
          <w:p w14:paraId="55B84E9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производной. Формулы и правила дифференцирования</w:t>
            </w:r>
          </w:p>
        </w:tc>
        <w:tc>
          <w:tcPr>
            <w:tcW w:w="8335" w:type="dxa"/>
          </w:tcPr>
          <w:p w14:paraId="1AAC145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5695B98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8FC55E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378462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828FC3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2760E25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711A891" w14:textId="77777777">
        <w:trPr>
          <w:trHeight w:val="20"/>
        </w:trPr>
        <w:tc>
          <w:tcPr>
            <w:tcW w:w="2863" w:type="dxa"/>
            <w:vMerge/>
          </w:tcPr>
          <w:p w14:paraId="2EBA2F9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7BFC7C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Определение числовой последовательности и способы ее задания. Свойства числовых последовательностей. Определение предела последовательности. Вычисление пределов последовательностей. Предел функции на бесконечности. Предел функции в точке. Приращение аргумента. Приращение функции. Задачи, приводящие к понятию производной. Определение производной. Алгоритм отыскания производной</w:t>
            </w:r>
          </w:p>
        </w:tc>
        <w:tc>
          <w:tcPr>
            <w:tcW w:w="1304" w:type="dxa"/>
            <w:vMerge/>
          </w:tcPr>
          <w:p w14:paraId="53612C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203CE6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5174B78" w14:textId="77777777">
        <w:trPr>
          <w:trHeight w:val="20"/>
        </w:trPr>
        <w:tc>
          <w:tcPr>
            <w:tcW w:w="2863" w:type="dxa"/>
            <w:vMerge/>
          </w:tcPr>
          <w:p w14:paraId="7B7CC57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CB19F0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Pr>
          <w:p w14:paraId="452EE68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34E7CD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EB4B70B" w14:textId="77777777">
        <w:trPr>
          <w:trHeight w:val="20"/>
        </w:trPr>
        <w:tc>
          <w:tcPr>
            <w:tcW w:w="2863" w:type="dxa"/>
            <w:vMerge w:val="restart"/>
          </w:tcPr>
          <w:p w14:paraId="49B729D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6.2 </w:t>
            </w:r>
          </w:p>
          <w:p w14:paraId="12CDD30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Производные суммы, разности произведения, частного</w:t>
            </w:r>
          </w:p>
        </w:tc>
        <w:tc>
          <w:tcPr>
            <w:tcW w:w="8335" w:type="dxa"/>
          </w:tcPr>
          <w:p w14:paraId="7D24D7C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0975F3C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D15420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985" w:type="dxa"/>
            <w:vMerge/>
          </w:tcPr>
          <w:p w14:paraId="0391E2C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103C70F" w14:textId="77777777">
        <w:trPr>
          <w:trHeight w:val="20"/>
        </w:trPr>
        <w:tc>
          <w:tcPr>
            <w:tcW w:w="2863" w:type="dxa"/>
            <w:vMerge/>
          </w:tcPr>
          <w:p w14:paraId="45DEEBE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40DAF2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Формулы дифференцирования. Правила дифференцирования</w:t>
            </w:r>
          </w:p>
        </w:tc>
        <w:tc>
          <w:tcPr>
            <w:tcW w:w="1304" w:type="dxa"/>
            <w:vMerge/>
          </w:tcPr>
          <w:p w14:paraId="6C052CA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D8EF96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72A2F78" w14:textId="77777777">
        <w:trPr>
          <w:trHeight w:val="20"/>
        </w:trPr>
        <w:tc>
          <w:tcPr>
            <w:tcW w:w="2863" w:type="dxa"/>
            <w:vMerge/>
          </w:tcPr>
          <w:p w14:paraId="58F8329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4BA724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Pr>
          <w:p w14:paraId="3FBFAF7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7BB4A9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E221FA4" w14:textId="77777777">
        <w:trPr>
          <w:trHeight w:val="20"/>
        </w:trPr>
        <w:tc>
          <w:tcPr>
            <w:tcW w:w="2863" w:type="dxa"/>
            <w:vMerge w:val="restart"/>
          </w:tcPr>
          <w:p w14:paraId="186BDE8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6.3 </w:t>
            </w:r>
          </w:p>
          <w:p w14:paraId="7D454D1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Производные тригонометрических функций. Производная сложной функции</w:t>
            </w:r>
          </w:p>
        </w:tc>
        <w:tc>
          <w:tcPr>
            <w:tcW w:w="8335" w:type="dxa"/>
          </w:tcPr>
          <w:p w14:paraId="66AA657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3203231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D658D7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BF1920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D7B26E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985" w:type="dxa"/>
            <w:vMerge/>
          </w:tcPr>
          <w:p w14:paraId="78902D2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CD25FCF" w14:textId="77777777">
        <w:trPr>
          <w:trHeight w:val="20"/>
        </w:trPr>
        <w:tc>
          <w:tcPr>
            <w:tcW w:w="2863" w:type="dxa"/>
            <w:vMerge/>
          </w:tcPr>
          <w:p w14:paraId="0E24C00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2E6AFA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Определение сложной функции. Производная тригонометрических функций. Производная сложной функции</w:t>
            </w:r>
          </w:p>
        </w:tc>
        <w:tc>
          <w:tcPr>
            <w:tcW w:w="1304" w:type="dxa"/>
            <w:vMerge/>
          </w:tcPr>
          <w:p w14:paraId="56ED192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0EA6FD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93723CF" w14:textId="77777777">
        <w:trPr>
          <w:trHeight w:val="20"/>
        </w:trPr>
        <w:tc>
          <w:tcPr>
            <w:tcW w:w="2863" w:type="dxa"/>
            <w:vMerge/>
          </w:tcPr>
          <w:p w14:paraId="4DB2389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93252D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2AA02B3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DA5B5A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331737F" w14:textId="77777777">
        <w:trPr>
          <w:trHeight w:val="373"/>
        </w:trPr>
        <w:tc>
          <w:tcPr>
            <w:tcW w:w="2863" w:type="dxa"/>
            <w:vMerge w:val="restart"/>
          </w:tcPr>
          <w:p w14:paraId="1365890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6.4 </w:t>
            </w:r>
          </w:p>
          <w:p w14:paraId="3945A5C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о непрерывности функции. Метод интервалов</w:t>
            </w:r>
          </w:p>
        </w:tc>
        <w:tc>
          <w:tcPr>
            <w:tcW w:w="8335" w:type="dxa"/>
            <w:tcBorders>
              <w:bottom w:val="single" w:sz="4" w:space="0" w:color="auto"/>
            </w:tcBorders>
          </w:tcPr>
          <w:p w14:paraId="3FF6C3C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78C0768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A8F70A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BE1BA9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5DC1143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A72C4DB" w14:textId="77777777">
        <w:trPr>
          <w:trHeight w:val="1002"/>
        </w:trPr>
        <w:tc>
          <w:tcPr>
            <w:tcW w:w="2863" w:type="dxa"/>
            <w:vMerge/>
          </w:tcPr>
          <w:p w14:paraId="2B28B01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bottom w:val="single" w:sz="4" w:space="0" w:color="auto"/>
            </w:tcBorders>
          </w:tcPr>
          <w:p w14:paraId="52F8643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c>
          <w:tcPr>
            <w:tcW w:w="1304" w:type="dxa"/>
            <w:vMerge/>
          </w:tcPr>
          <w:p w14:paraId="1E2916C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95B9BB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C1C27E9" w14:textId="77777777">
        <w:trPr>
          <w:trHeight w:val="240"/>
        </w:trPr>
        <w:tc>
          <w:tcPr>
            <w:tcW w:w="2863" w:type="dxa"/>
            <w:vMerge/>
          </w:tcPr>
          <w:p w14:paraId="5FF6D08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top w:val="single" w:sz="4" w:space="0" w:color="auto"/>
            </w:tcBorders>
          </w:tcPr>
          <w:p w14:paraId="1AABF75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523C5B9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093407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CD91960" w14:textId="77777777">
        <w:trPr>
          <w:trHeight w:val="20"/>
        </w:trPr>
        <w:tc>
          <w:tcPr>
            <w:tcW w:w="2863" w:type="dxa"/>
            <w:vMerge w:val="restart"/>
          </w:tcPr>
          <w:p w14:paraId="3F33EF0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6.5 </w:t>
            </w:r>
          </w:p>
          <w:p w14:paraId="4665FA7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Геометрический и физический смысл производной</w:t>
            </w:r>
          </w:p>
        </w:tc>
        <w:tc>
          <w:tcPr>
            <w:tcW w:w="8335" w:type="dxa"/>
          </w:tcPr>
          <w:p w14:paraId="5147A5E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4B3E7C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4D0AAB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432295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369AA6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7BC090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33B39E9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CB60606" w14:textId="77777777">
        <w:trPr>
          <w:trHeight w:val="20"/>
        </w:trPr>
        <w:tc>
          <w:tcPr>
            <w:tcW w:w="2863" w:type="dxa"/>
            <w:vMerge/>
          </w:tcPr>
          <w:p w14:paraId="7FAF22A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CD17C5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Геометрический смысл производной функции – угловой коэффициент касательной к графику функции в точке. Уравнение касательной к графику функции. Алгоритм составления уравнения касательной к графику функции y=f(x)</w:t>
            </w:r>
          </w:p>
        </w:tc>
        <w:tc>
          <w:tcPr>
            <w:tcW w:w="1304" w:type="dxa"/>
            <w:vMerge/>
          </w:tcPr>
          <w:p w14:paraId="0B9D0D6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316CCA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45D7021" w14:textId="77777777">
        <w:trPr>
          <w:trHeight w:val="20"/>
        </w:trPr>
        <w:tc>
          <w:tcPr>
            <w:tcW w:w="2863" w:type="dxa"/>
            <w:vMerge/>
          </w:tcPr>
          <w:p w14:paraId="2E11E87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010511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0D0283E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48A9AB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9500816" w14:textId="77777777">
        <w:trPr>
          <w:trHeight w:val="20"/>
        </w:trPr>
        <w:tc>
          <w:tcPr>
            <w:tcW w:w="2863" w:type="dxa"/>
            <w:vMerge w:val="restart"/>
          </w:tcPr>
          <w:p w14:paraId="4FA384F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6.6 </w:t>
            </w:r>
          </w:p>
          <w:p w14:paraId="4F30F5E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Физический смысл производной в профессиональных задачах</w:t>
            </w:r>
          </w:p>
        </w:tc>
        <w:tc>
          <w:tcPr>
            <w:tcW w:w="8335" w:type="dxa"/>
          </w:tcPr>
          <w:p w14:paraId="2456C0F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F367F7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8C555C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5792AD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46DF2C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79082A6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F437A7A" w14:textId="77777777">
        <w:trPr>
          <w:trHeight w:val="20"/>
        </w:trPr>
        <w:tc>
          <w:tcPr>
            <w:tcW w:w="2863" w:type="dxa"/>
            <w:vMerge/>
          </w:tcPr>
          <w:p w14:paraId="1E531D4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5969B6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43-44 Физический (механический) смысл производной – мгновенная скорость в момент времени t: v = S′ (t)</w:t>
            </w:r>
          </w:p>
        </w:tc>
        <w:tc>
          <w:tcPr>
            <w:tcW w:w="1304" w:type="dxa"/>
            <w:vMerge/>
          </w:tcPr>
          <w:p w14:paraId="2DD4DF9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A92729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7BCD7EC" w14:textId="77777777">
        <w:trPr>
          <w:trHeight w:val="20"/>
        </w:trPr>
        <w:tc>
          <w:tcPr>
            <w:tcW w:w="2863" w:type="dxa"/>
            <w:vMerge/>
          </w:tcPr>
          <w:p w14:paraId="1ABE6FD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6D4621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6CC3086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1265CA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BBD8038" w14:textId="77777777">
        <w:trPr>
          <w:trHeight w:val="240"/>
        </w:trPr>
        <w:tc>
          <w:tcPr>
            <w:tcW w:w="2863" w:type="dxa"/>
            <w:vMerge w:val="restart"/>
          </w:tcPr>
          <w:p w14:paraId="72B4322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6.7 </w:t>
            </w:r>
          </w:p>
          <w:p w14:paraId="05F3FB1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Монотонность функции. Точки экстремума</w:t>
            </w:r>
          </w:p>
        </w:tc>
        <w:tc>
          <w:tcPr>
            <w:tcW w:w="8335" w:type="dxa"/>
          </w:tcPr>
          <w:p w14:paraId="7BF3CEB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534DE88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EDF00D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C2F80C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56D5D3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0F9ED77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CD9993A" w14:textId="77777777">
        <w:trPr>
          <w:trHeight w:val="658"/>
        </w:trPr>
        <w:tc>
          <w:tcPr>
            <w:tcW w:w="2863" w:type="dxa"/>
            <w:vMerge/>
          </w:tcPr>
          <w:p w14:paraId="0FECCBD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A540B3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Возрастание и убывание функции, соответствие возрастания и убывания функции знаку производной. Понятие производной высшего порядка, соответствие знака второй производной выпуклости (вогнутости) функции на отрезке. Задачи на максимум и минимум. Понятие асимптоты, способы их определения. Алгоритм исследования функции и построения ее графика с помощью производной. Дробно-линейная функция</w:t>
            </w:r>
          </w:p>
        </w:tc>
        <w:tc>
          <w:tcPr>
            <w:tcW w:w="1304" w:type="dxa"/>
            <w:vMerge/>
          </w:tcPr>
          <w:p w14:paraId="553EDAE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75FAF6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A2B7826" w14:textId="77777777">
        <w:trPr>
          <w:trHeight w:val="240"/>
        </w:trPr>
        <w:tc>
          <w:tcPr>
            <w:tcW w:w="2863" w:type="dxa"/>
            <w:vMerge/>
          </w:tcPr>
          <w:p w14:paraId="22D81B7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7A366F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32B1384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3C8673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FBB5AF0" w14:textId="77777777">
        <w:trPr>
          <w:trHeight w:val="469"/>
        </w:trPr>
        <w:tc>
          <w:tcPr>
            <w:tcW w:w="2863" w:type="dxa"/>
            <w:vMerge w:val="restart"/>
          </w:tcPr>
          <w:p w14:paraId="00AD303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6.8 </w:t>
            </w:r>
          </w:p>
          <w:p w14:paraId="0F202CE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Cs/>
                <w:sz w:val="24"/>
                <w:szCs w:val="24"/>
              </w:rPr>
              <w:t xml:space="preserve">Исследование функций и построение графиков  </w:t>
            </w:r>
          </w:p>
        </w:tc>
        <w:tc>
          <w:tcPr>
            <w:tcW w:w="8335" w:type="dxa"/>
          </w:tcPr>
          <w:p w14:paraId="6066D80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47B836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16C5D8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54C175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33278F9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F87D8DF" w14:textId="77777777">
        <w:trPr>
          <w:trHeight w:val="419"/>
        </w:trPr>
        <w:tc>
          <w:tcPr>
            <w:tcW w:w="2863" w:type="dxa"/>
            <w:vMerge/>
          </w:tcPr>
          <w:p w14:paraId="219C519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4F24A9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Исследование функции на монотонность и построение графиков.</w:t>
            </w:r>
          </w:p>
        </w:tc>
        <w:tc>
          <w:tcPr>
            <w:tcW w:w="1304" w:type="dxa"/>
            <w:vMerge/>
          </w:tcPr>
          <w:p w14:paraId="5E23988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69F7CE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ED6AD79" w14:textId="77777777">
        <w:trPr>
          <w:trHeight w:val="240"/>
        </w:trPr>
        <w:tc>
          <w:tcPr>
            <w:tcW w:w="2863" w:type="dxa"/>
            <w:vMerge/>
          </w:tcPr>
          <w:p w14:paraId="1997E83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3B51E2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0652047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382753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D73D52B" w14:textId="77777777">
        <w:trPr>
          <w:trHeight w:val="240"/>
        </w:trPr>
        <w:tc>
          <w:tcPr>
            <w:tcW w:w="2863" w:type="dxa"/>
            <w:vMerge w:val="restart"/>
          </w:tcPr>
          <w:p w14:paraId="5CC9B82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6.9 Наибольшее и наименьшее значения функции</w:t>
            </w:r>
          </w:p>
        </w:tc>
        <w:tc>
          <w:tcPr>
            <w:tcW w:w="8335" w:type="dxa"/>
          </w:tcPr>
          <w:p w14:paraId="41AB592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5893AC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CA2162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137BE4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628BEF9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15E21B6" w14:textId="77777777">
        <w:trPr>
          <w:trHeight w:val="240"/>
        </w:trPr>
        <w:tc>
          <w:tcPr>
            <w:tcW w:w="2863" w:type="dxa"/>
            <w:vMerge/>
          </w:tcPr>
          <w:p w14:paraId="4FC58D8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8D2D1F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45-46 Нахождение наибольшего и наименьшего значений функций, построение графиков многочленов с использованием аппарата математического анализа</w:t>
            </w:r>
          </w:p>
        </w:tc>
        <w:tc>
          <w:tcPr>
            <w:tcW w:w="1304" w:type="dxa"/>
            <w:vMerge/>
          </w:tcPr>
          <w:p w14:paraId="7ACD3EA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EEA662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D019D55" w14:textId="77777777">
        <w:trPr>
          <w:trHeight w:val="240"/>
        </w:trPr>
        <w:tc>
          <w:tcPr>
            <w:tcW w:w="2863" w:type="dxa"/>
            <w:vMerge/>
          </w:tcPr>
          <w:p w14:paraId="434035C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15B2A0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7167D3C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734BB4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DCD1EC3" w14:textId="77777777">
        <w:trPr>
          <w:trHeight w:val="240"/>
        </w:trPr>
        <w:tc>
          <w:tcPr>
            <w:tcW w:w="2863" w:type="dxa"/>
            <w:vMerge w:val="restart"/>
          </w:tcPr>
          <w:p w14:paraId="41FDC07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6.10 </w:t>
            </w:r>
          </w:p>
          <w:p w14:paraId="3ECD4F0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Нахождение оптимального результата с помощью производной в практических задачах</w:t>
            </w:r>
          </w:p>
        </w:tc>
        <w:tc>
          <w:tcPr>
            <w:tcW w:w="8335" w:type="dxa"/>
          </w:tcPr>
          <w:p w14:paraId="655C8E8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2AD602C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6F36602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1414287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iCs/>
                <w:sz w:val="24"/>
                <w:szCs w:val="24"/>
              </w:rPr>
              <w:t>6</w:t>
            </w:r>
          </w:p>
        </w:tc>
        <w:tc>
          <w:tcPr>
            <w:tcW w:w="1985" w:type="dxa"/>
            <w:vMerge/>
          </w:tcPr>
          <w:p w14:paraId="646124C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DEF3399" w14:textId="77777777">
        <w:trPr>
          <w:trHeight w:val="240"/>
        </w:trPr>
        <w:tc>
          <w:tcPr>
            <w:tcW w:w="2863" w:type="dxa"/>
            <w:vMerge/>
          </w:tcPr>
          <w:p w14:paraId="412226A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632ED8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47-50 Наименьшее и наибольшее значение функции</w:t>
            </w:r>
          </w:p>
        </w:tc>
        <w:tc>
          <w:tcPr>
            <w:tcW w:w="1304" w:type="dxa"/>
            <w:vMerge/>
          </w:tcPr>
          <w:p w14:paraId="7AD01C3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CD7CD6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78C1022" w14:textId="77777777">
        <w:trPr>
          <w:trHeight w:val="240"/>
        </w:trPr>
        <w:tc>
          <w:tcPr>
            <w:tcW w:w="2863" w:type="dxa"/>
            <w:vMerge/>
          </w:tcPr>
          <w:p w14:paraId="7C9B25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7093CD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687114E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tc>
        <w:tc>
          <w:tcPr>
            <w:tcW w:w="1985" w:type="dxa"/>
            <w:vMerge/>
          </w:tcPr>
          <w:p w14:paraId="553B85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bl>
    <w:p w14:paraId="0353CAD0" w14:textId="77777777" w:rsidR="0016070B" w:rsidRDefault="0016070B">
      <w:pPr>
        <w:rPr>
          <w:rFonts w:ascii="Times New Roman" w:hAnsi="Times New Roman" w:cs="Times New Roman"/>
        </w:rPr>
      </w:pPr>
    </w:p>
    <w:tbl>
      <w:tblPr>
        <w:tblW w:w="1448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3"/>
        <w:gridCol w:w="8335"/>
        <w:gridCol w:w="1304"/>
        <w:gridCol w:w="1985"/>
      </w:tblGrid>
      <w:tr w:rsidR="0016070B" w14:paraId="67F7B444" w14:textId="77777777">
        <w:trPr>
          <w:trHeight w:val="240"/>
        </w:trPr>
        <w:tc>
          <w:tcPr>
            <w:tcW w:w="2863" w:type="dxa"/>
            <w:vMerge w:val="restart"/>
          </w:tcPr>
          <w:p w14:paraId="4098349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6.11 </w:t>
            </w:r>
          </w:p>
          <w:p w14:paraId="2A26C3C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Производная функции, ее применение</w:t>
            </w:r>
          </w:p>
        </w:tc>
        <w:tc>
          <w:tcPr>
            <w:tcW w:w="8335" w:type="dxa"/>
          </w:tcPr>
          <w:p w14:paraId="2C316CE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7F2AC76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731C30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B144F0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val="restart"/>
          </w:tcPr>
          <w:p w14:paraId="15292ED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C091709" w14:textId="77777777">
        <w:trPr>
          <w:trHeight w:val="240"/>
        </w:trPr>
        <w:tc>
          <w:tcPr>
            <w:tcW w:w="2863" w:type="dxa"/>
            <w:vMerge/>
          </w:tcPr>
          <w:p w14:paraId="24CB88B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F47CF0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51-52 Формулы и правила дифференцирования. Исследование функций с помощью производной. Наибольшее и наименьшее значения функции</w:t>
            </w:r>
          </w:p>
        </w:tc>
        <w:tc>
          <w:tcPr>
            <w:tcW w:w="1304" w:type="dxa"/>
            <w:vMerge/>
          </w:tcPr>
          <w:p w14:paraId="70DE52D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C1D531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3A42523" w14:textId="77777777">
        <w:trPr>
          <w:trHeight w:val="240"/>
        </w:trPr>
        <w:tc>
          <w:tcPr>
            <w:tcW w:w="2863" w:type="dxa"/>
            <w:vMerge/>
          </w:tcPr>
          <w:p w14:paraId="73C575E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949239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05E8324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7DC909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061DE1F" w14:textId="77777777">
        <w:trPr>
          <w:trHeight w:val="240"/>
        </w:trPr>
        <w:tc>
          <w:tcPr>
            <w:tcW w:w="2863" w:type="dxa"/>
          </w:tcPr>
          <w:p w14:paraId="6B31643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Раздел 7. </w:t>
            </w:r>
          </w:p>
          <w:p w14:paraId="60DF5EA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Многогранники и тела вращения</w:t>
            </w:r>
          </w:p>
        </w:tc>
        <w:tc>
          <w:tcPr>
            <w:tcW w:w="8335" w:type="dxa"/>
          </w:tcPr>
          <w:p w14:paraId="743F65D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3F31D66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46</w:t>
            </w:r>
          </w:p>
        </w:tc>
        <w:tc>
          <w:tcPr>
            <w:tcW w:w="1985" w:type="dxa"/>
            <w:vMerge w:val="restart"/>
            <w:vAlign w:val="center"/>
          </w:tcPr>
          <w:p w14:paraId="75FAC80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30D82DCD" w14:textId="30B0D3D0"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i/>
                <w:sz w:val="24"/>
                <w:szCs w:val="24"/>
              </w:rPr>
              <w:t xml:space="preserve">ПК </w:t>
            </w:r>
          </w:p>
        </w:tc>
      </w:tr>
      <w:tr w:rsidR="0016070B" w14:paraId="116EEFCF" w14:textId="77777777">
        <w:trPr>
          <w:trHeight w:val="240"/>
        </w:trPr>
        <w:tc>
          <w:tcPr>
            <w:tcW w:w="2863" w:type="dxa"/>
            <w:vMerge w:val="restart"/>
          </w:tcPr>
          <w:p w14:paraId="7593447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 </w:t>
            </w:r>
          </w:p>
          <w:p w14:paraId="2DB7921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Вершины, ребра, грани многогранника</w:t>
            </w:r>
          </w:p>
        </w:tc>
        <w:tc>
          <w:tcPr>
            <w:tcW w:w="8335" w:type="dxa"/>
          </w:tcPr>
          <w:p w14:paraId="766BF04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5EE3DB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FC298F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773A68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AC9797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3E45A8F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B8D780B" w14:textId="77777777">
        <w:trPr>
          <w:trHeight w:val="240"/>
        </w:trPr>
        <w:tc>
          <w:tcPr>
            <w:tcW w:w="2863" w:type="dxa"/>
            <w:vMerge/>
          </w:tcPr>
          <w:p w14:paraId="67F28BE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EEDDD2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многогранника. Его элементы: вершины, ребра, грани. Диагональ. Сечение. Выпуклые и невыпуклые многогранники</w:t>
            </w:r>
          </w:p>
        </w:tc>
        <w:tc>
          <w:tcPr>
            <w:tcW w:w="1304" w:type="dxa"/>
            <w:vMerge/>
          </w:tcPr>
          <w:p w14:paraId="66492E6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0850E9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53DA594" w14:textId="77777777">
        <w:trPr>
          <w:trHeight w:val="240"/>
        </w:trPr>
        <w:tc>
          <w:tcPr>
            <w:tcW w:w="2863" w:type="dxa"/>
            <w:vMerge/>
          </w:tcPr>
          <w:p w14:paraId="6D4318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21E7C9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269F0C5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EAA459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2222C3D" w14:textId="77777777">
        <w:trPr>
          <w:trHeight w:val="240"/>
        </w:trPr>
        <w:tc>
          <w:tcPr>
            <w:tcW w:w="2863" w:type="dxa"/>
            <w:vMerge w:val="restart"/>
          </w:tcPr>
          <w:p w14:paraId="4905D6D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7.2</w:t>
            </w:r>
          </w:p>
          <w:p w14:paraId="000EBE5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Призма, ее составляющие, сечение. Прямая и правильная призмы</w:t>
            </w:r>
          </w:p>
        </w:tc>
        <w:tc>
          <w:tcPr>
            <w:tcW w:w="8335" w:type="dxa"/>
          </w:tcPr>
          <w:p w14:paraId="50A7A0E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9D3E32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0BF447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4B23A2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46E01D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6B48C7B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B53CEB5" w14:textId="77777777">
        <w:trPr>
          <w:trHeight w:val="240"/>
        </w:trPr>
        <w:tc>
          <w:tcPr>
            <w:tcW w:w="2863" w:type="dxa"/>
            <w:vMerge/>
          </w:tcPr>
          <w:p w14:paraId="5408171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569F17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53 Понятие призмы. Ее основания и боковые грани. Высота призмы. </w:t>
            </w:r>
          </w:p>
          <w:p w14:paraId="5C62547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54 Прямая и наклонная призма. Правильная призма. Ее сечение</w:t>
            </w:r>
          </w:p>
        </w:tc>
        <w:tc>
          <w:tcPr>
            <w:tcW w:w="1304" w:type="dxa"/>
            <w:vMerge/>
          </w:tcPr>
          <w:p w14:paraId="434EAC4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C33D3D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00C9B17" w14:textId="77777777">
        <w:trPr>
          <w:trHeight w:val="240"/>
        </w:trPr>
        <w:tc>
          <w:tcPr>
            <w:tcW w:w="2863" w:type="dxa"/>
            <w:vMerge/>
          </w:tcPr>
          <w:p w14:paraId="492DAE2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87FC59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color w:val="FF0000"/>
                <w:sz w:val="24"/>
                <w:szCs w:val="24"/>
              </w:rPr>
            </w:pPr>
            <w:r>
              <w:rPr>
                <w:rFonts w:ascii="Times New Roman" w:hAnsi="Times New Roman" w:cs="Times New Roman"/>
                <w:bCs/>
                <w:sz w:val="24"/>
                <w:szCs w:val="24"/>
              </w:rPr>
              <w:t>Практическое занятие</w:t>
            </w:r>
          </w:p>
        </w:tc>
        <w:tc>
          <w:tcPr>
            <w:tcW w:w="1304" w:type="dxa"/>
            <w:vMerge/>
          </w:tcPr>
          <w:p w14:paraId="58CB47F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9954F3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9644260" w14:textId="77777777">
        <w:trPr>
          <w:trHeight w:val="240"/>
        </w:trPr>
        <w:tc>
          <w:tcPr>
            <w:tcW w:w="2863" w:type="dxa"/>
            <w:vMerge w:val="restart"/>
          </w:tcPr>
          <w:p w14:paraId="3EA69E5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7.3 </w:t>
            </w:r>
          </w:p>
          <w:p w14:paraId="1915596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Параллелепипед, куб. Сечение куба, параллелепипеда</w:t>
            </w:r>
          </w:p>
        </w:tc>
        <w:tc>
          <w:tcPr>
            <w:tcW w:w="8335" w:type="dxa"/>
          </w:tcPr>
          <w:p w14:paraId="6313B08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05687C1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46D760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655545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292569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5311B54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53DFA4D" w14:textId="77777777">
        <w:trPr>
          <w:trHeight w:val="240"/>
        </w:trPr>
        <w:tc>
          <w:tcPr>
            <w:tcW w:w="2863" w:type="dxa"/>
            <w:vMerge/>
          </w:tcPr>
          <w:p w14:paraId="4653580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666029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Параллелепипед, свойства прямоугольного параллелепипеда, куб. Сечение куба, параллелепипеда</w:t>
            </w:r>
          </w:p>
        </w:tc>
        <w:tc>
          <w:tcPr>
            <w:tcW w:w="1304" w:type="dxa"/>
            <w:vMerge/>
          </w:tcPr>
          <w:p w14:paraId="127EAEE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108AF6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46C2396" w14:textId="77777777">
        <w:trPr>
          <w:trHeight w:val="240"/>
        </w:trPr>
        <w:tc>
          <w:tcPr>
            <w:tcW w:w="2863" w:type="dxa"/>
            <w:vMerge/>
          </w:tcPr>
          <w:p w14:paraId="15B84DC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A8D14D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7165BA3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6A5098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DB601BA" w14:textId="77777777">
        <w:trPr>
          <w:trHeight w:val="240"/>
        </w:trPr>
        <w:tc>
          <w:tcPr>
            <w:tcW w:w="2863" w:type="dxa"/>
            <w:vMerge w:val="restart"/>
          </w:tcPr>
          <w:p w14:paraId="239E28A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7.4 </w:t>
            </w:r>
          </w:p>
          <w:p w14:paraId="05897AF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Пирамида, ее составляющие, сечение. Правильная пирамида. Усеченная пирамида</w:t>
            </w:r>
          </w:p>
        </w:tc>
        <w:tc>
          <w:tcPr>
            <w:tcW w:w="8335" w:type="dxa"/>
          </w:tcPr>
          <w:p w14:paraId="063FEED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5DBB5B8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7B3B35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3F50F1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B51B00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77DA532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2FE20BB" w14:textId="77777777">
        <w:trPr>
          <w:trHeight w:val="670"/>
        </w:trPr>
        <w:tc>
          <w:tcPr>
            <w:tcW w:w="2863" w:type="dxa"/>
            <w:vMerge/>
          </w:tcPr>
          <w:p w14:paraId="1A6CF35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0C0485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Пирамида и ее элементы. Сечение пирамиды. Правильная пирамида. Усеченная пирамида</w:t>
            </w:r>
          </w:p>
        </w:tc>
        <w:tc>
          <w:tcPr>
            <w:tcW w:w="1304" w:type="dxa"/>
            <w:vMerge/>
          </w:tcPr>
          <w:p w14:paraId="4BA4157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0D914C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64F7A9A" w14:textId="77777777">
        <w:trPr>
          <w:trHeight w:val="240"/>
        </w:trPr>
        <w:tc>
          <w:tcPr>
            <w:tcW w:w="2863" w:type="dxa"/>
            <w:vMerge/>
          </w:tcPr>
          <w:p w14:paraId="7A3A801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150201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69EBB50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28D6B0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7AABCD4" w14:textId="77777777">
        <w:trPr>
          <w:trHeight w:val="182"/>
        </w:trPr>
        <w:tc>
          <w:tcPr>
            <w:tcW w:w="2863" w:type="dxa"/>
            <w:vMerge w:val="restart"/>
          </w:tcPr>
          <w:p w14:paraId="421F535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7.5 </w:t>
            </w:r>
          </w:p>
          <w:p w14:paraId="46CD11F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Боковая и полная поверхность призмы, пирамиды</w:t>
            </w:r>
          </w:p>
        </w:tc>
        <w:tc>
          <w:tcPr>
            <w:tcW w:w="8335" w:type="dxa"/>
          </w:tcPr>
          <w:p w14:paraId="4435FC2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617477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61CD41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B01D4A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50487B3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80D6F8F" w14:textId="77777777">
        <w:trPr>
          <w:trHeight w:val="20"/>
        </w:trPr>
        <w:tc>
          <w:tcPr>
            <w:tcW w:w="2863" w:type="dxa"/>
            <w:vMerge/>
          </w:tcPr>
          <w:p w14:paraId="3C1AC31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9BA49E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Площадь боковой и полной поверхности призмы, пирамиды</w:t>
            </w:r>
          </w:p>
        </w:tc>
        <w:tc>
          <w:tcPr>
            <w:tcW w:w="1304" w:type="dxa"/>
            <w:vMerge/>
          </w:tcPr>
          <w:p w14:paraId="2AB1FD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9658E3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074E92B" w14:textId="77777777">
        <w:trPr>
          <w:trHeight w:val="336"/>
        </w:trPr>
        <w:tc>
          <w:tcPr>
            <w:tcW w:w="2863" w:type="dxa"/>
            <w:vMerge/>
          </w:tcPr>
          <w:p w14:paraId="567D6E6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502559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Borders>
              <w:bottom w:val="single" w:sz="4" w:space="0" w:color="000000" w:themeColor="text1"/>
            </w:tcBorders>
          </w:tcPr>
          <w:p w14:paraId="659B583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393998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79E8B8B" w14:textId="77777777">
        <w:trPr>
          <w:trHeight w:val="20"/>
        </w:trPr>
        <w:tc>
          <w:tcPr>
            <w:tcW w:w="2863" w:type="dxa"/>
            <w:vMerge w:val="restart"/>
          </w:tcPr>
          <w:p w14:paraId="4021E16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7.6 </w:t>
            </w:r>
          </w:p>
          <w:p w14:paraId="6ED0EA8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Симметрия в кубе, параллелепипеде, призме, пирамиде</w:t>
            </w:r>
          </w:p>
        </w:tc>
        <w:tc>
          <w:tcPr>
            <w:tcW w:w="8335" w:type="dxa"/>
          </w:tcPr>
          <w:p w14:paraId="5FC2537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3D0A252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93FFFD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747B20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548684B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46B7980" w14:textId="77777777">
        <w:trPr>
          <w:trHeight w:val="20"/>
        </w:trPr>
        <w:tc>
          <w:tcPr>
            <w:tcW w:w="2863" w:type="dxa"/>
            <w:vMerge/>
          </w:tcPr>
          <w:p w14:paraId="285C214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17542B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Симметрия относительно точки, прямой, плоскости. Симметрия в кубе, параллелепипеде, призме, пирамиде</w:t>
            </w:r>
          </w:p>
        </w:tc>
        <w:tc>
          <w:tcPr>
            <w:tcW w:w="1304" w:type="dxa"/>
            <w:vMerge/>
          </w:tcPr>
          <w:p w14:paraId="3A8E0B0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648DDA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7439DDE" w14:textId="77777777">
        <w:trPr>
          <w:trHeight w:val="20"/>
        </w:trPr>
        <w:tc>
          <w:tcPr>
            <w:tcW w:w="2863" w:type="dxa"/>
            <w:vMerge/>
          </w:tcPr>
          <w:p w14:paraId="0A2101D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F503C8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342E82A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755F27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2E516E4" w14:textId="77777777">
        <w:trPr>
          <w:trHeight w:val="276"/>
        </w:trPr>
        <w:tc>
          <w:tcPr>
            <w:tcW w:w="2863" w:type="dxa"/>
            <w:vMerge w:val="restart"/>
          </w:tcPr>
          <w:p w14:paraId="380C110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7.7 </w:t>
            </w:r>
          </w:p>
          <w:p w14:paraId="41F55EE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Примеры симметрий в профессии</w:t>
            </w:r>
          </w:p>
        </w:tc>
        <w:tc>
          <w:tcPr>
            <w:tcW w:w="8335" w:type="dxa"/>
          </w:tcPr>
          <w:p w14:paraId="7D45BFD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77DCAC3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67C7740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69BBE7D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68BB24F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iCs/>
                <w:sz w:val="24"/>
                <w:szCs w:val="24"/>
              </w:rPr>
              <w:t>6</w:t>
            </w:r>
          </w:p>
        </w:tc>
        <w:tc>
          <w:tcPr>
            <w:tcW w:w="1985" w:type="dxa"/>
            <w:vMerge/>
          </w:tcPr>
          <w:p w14:paraId="6E86C29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82E6E71" w14:textId="77777777">
        <w:trPr>
          <w:trHeight w:val="502"/>
        </w:trPr>
        <w:tc>
          <w:tcPr>
            <w:tcW w:w="2863" w:type="dxa"/>
            <w:vMerge/>
          </w:tcPr>
          <w:p w14:paraId="69AC0D7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88D192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55-58 Симметрия в природе, архитектуре, технике, в быту</w:t>
            </w:r>
          </w:p>
        </w:tc>
        <w:tc>
          <w:tcPr>
            <w:tcW w:w="1304" w:type="dxa"/>
            <w:vMerge/>
          </w:tcPr>
          <w:p w14:paraId="280B746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A7CFE2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3339886" w14:textId="77777777">
        <w:trPr>
          <w:trHeight w:val="20"/>
        </w:trPr>
        <w:tc>
          <w:tcPr>
            <w:tcW w:w="2863" w:type="dxa"/>
            <w:vMerge/>
          </w:tcPr>
          <w:p w14:paraId="784FA3D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24D513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1304" w:type="dxa"/>
            <w:vMerge/>
          </w:tcPr>
          <w:p w14:paraId="0B306F7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tc>
        <w:tc>
          <w:tcPr>
            <w:tcW w:w="1985" w:type="dxa"/>
            <w:vMerge/>
          </w:tcPr>
          <w:p w14:paraId="5C2FDCB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BB9D203" w14:textId="77777777">
        <w:trPr>
          <w:trHeight w:val="20"/>
        </w:trPr>
        <w:tc>
          <w:tcPr>
            <w:tcW w:w="2863" w:type="dxa"/>
            <w:vMerge w:val="restart"/>
          </w:tcPr>
          <w:p w14:paraId="5D6F150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7.8 </w:t>
            </w:r>
          </w:p>
          <w:p w14:paraId="0987CC2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Правильные многогранники, их свойства</w:t>
            </w:r>
          </w:p>
        </w:tc>
        <w:tc>
          <w:tcPr>
            <w:tcW w:w="8335" w:type="dxa"/>
          </w:tcPr>
          <w:p w14:paraId="39AE9BC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7A9AE4F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34E3F4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BDF651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1435B6F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6D81166" w14:textId="77777777">
        <w:trPr>
          <w:trHeight w:val="20"/>
        </w:trPr>
        <w:tc>
          <w:tcPr>
            <w:tcW w:w="2863" w:type="dxa"/>
            <w:vMerge/>
          </w:tcPr>
          <w:p w14:paraId="52BAAF9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EEEAF9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59-60 Понятие правильного многогранника. Свойства правильных многогранников</w:t>
            </w:r>
          </w:p>
        </w:tc>
        <w:tc>
          <w:tcPr>
            <w:tcW w:w="1304" w:type="dxa"/>
            <w:vMerge/>
          </w:tcPr>
          <w:p w14:paraId="05D2D9C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4F930F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F0B1F4D" w14:textId="77777777">
        <w:trPr>
          <w:trHeight w:val="20"/>
        </w:trPr>
        <w:tc>
          <w:tcPr>
            <w:tcW w:w="2863" w:type="dxa"/>
            <w:vMerge/>
          </w:tcPr>
          <w:p w14:paraId="0A20739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9FE184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43F73CA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EDDD39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CCE18D6" w14:textId="77777777">
        <w:trPr>
          <w:trHeight w:val="20"/>
        </w:trPr>
        <w:tc>
          <w:tcPr>
            <w:tcW w:w="2863" w:type="dxa"/>
            <w:vMerge w:val="restart"/>
          </w:tcPr>
          <w:p w14:paraId="08BC7F8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7.9 </w:t>
            </w:r>
          </w:p>
          <w:p w14:paraId="42760F0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Цилиндр, его составляющие. Сечение цилиндра</w:t>
            </w:r>
          </w:p>
        </w:tc>
        <w:tc>
          <w:tcPr>
            <w:tcW w:w="8335" w:type="dxa"/>
          </w:tcPr>
          <w:p w14:paraId="462A577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16AD36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A3D592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E92309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495F019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27685CD" w14:textId="77777777">
        <w:trPr>
          <w:trHeight w:val="20"/>
        </w:trPr>
        <w:tc>
          <w:tcPr>
            <w:tcW w:w="2863" w:type="dxa"/>
            <w:vMerge/>
          </w:tcPr>
          <w:p w14:paraId="699BAF0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497290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Цилиндр и его элементы. Сечение цилиндра (параллельное основанию и оси). Развертка цилиндра</w:t>
            </w:r>
          </w:p>
        </w:tc>
        <w:tc>
          <w:tcPr>
            <w:tcW w:w="1304" w:type="dxa"/>
            <w:vMerge/>
          </w:tcPr>
          <w:p w14:paraId="060D472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466EC48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AC1E12A" w14:textId="77777777">
        <w:trPr>
          <w:trHeight w:val="20"/>
        </w:trPr>
        <w:tc>
          <w:tcPr>
            <w:tcW w:w="2863" w:type="dxa"/>
            <w:vMerge/>
          </w:tcPr>
          <w:p w14:paraId="37F7CEA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8BEE96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0F0DECD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444B43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C74ADB6" w14:textId="77777777">
        <w:trPr>
          <w:trHeight w:val="20"/>
        </w:trPr>
        <w:tc>
          <w:tcPr>
            <w:tcW w:w="2863" w:type="dxa"/>
            <w:vMerge w:val="restart"/>
          </w:tcPr>
          <w:p w14:paraId="7AE803E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7.10 </w:t>
            </w:r>
          </w:p>
          <w:p w14:paraId="31EA109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Конус, его составляющие. Сечение конуса</w:t>
            </w:r>
          </w:p>
        </w:tc>
        <w:tc>
          <w:tcPr>
            <w:tcW w:w="8335" w:type="dxa"/>
          </w:tcPr>
          <w:p w14:paraId="7B8AD40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17F42D3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0D7669F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12CC3FA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40B2235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i/>
                <w:sz w:val="24"/>
                <w:szCs w:val="24"/>
              </w:rPr>
              <w:t>4</w:t>
            </w:r>
          </w:p>
        </w:tc>
        <w:tc>
          <w:tcPr>
            <w:tcW w:w="1985" w:type="dxa"/>
            <w:vMerge/>
          </w:tcPr>
          <w:p w14:paraId="0D01786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34B915D" w14:textId="77777777">
        <w:trPr>
          <w:trHeight w:val="20"/>
        </w:trPr>
        <w:tc>
          <w:tcPr>
            <w:tcW w:w="2863" w:type="dxa"/>
            <w:vMerge/>
          </w:tcPr>
          <w:p w14:paraId="7338CB9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4E88EE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Конус и его элементы. Сечение конуса (параллельное основанию и проходящее через вершину), конические сечения. Развертка конуса</w:t>
            </w:r>
          </w:p>
        </w:tc>
        <w:tc>
          <w:tcPr>
            <w:tcW w:w="1304" w:type="dxa"/>
            <w:vMerge/>
          </w:tcPr>
          <w:p w14:paraId="48BFA67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B61D59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298B4FE" w14:textId="77777777">
        <w:trPr>
          <w:trHeight w:val="20"/>
        </w:trPr>
        <w:tc>
          <w:tcPr>
            <w:tcW w:w="2863" w:type="dxa"/>
            <w:vMerge/>
          </w:tcPr>
          <w:p w14:paraId="35148DB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08D020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6C9416B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tcPr>
          <w:p w14:paraId="0837753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86A7459" w14:textId="77777777">
        <w:trPr>
          <w:trHeight w:val="20"/>
        </w:trPr>
        <w:tc>
          <w:tcPr>
            <w:tcW w:w="2863" w:type="dxa"/>
            <w:vMerge w:val="restart"/>
          </w:tcPr>
          <w:p w14:paraId="4764515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7.11 </w:t>
            </w:r>
          </w:p>
          <w:p w14:paraId="6E911AA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Усеченный конус. Сечение усеченного конуса</w:t>
            </w:r>
          </w:p>
        </w:tc>
        <w:tc>
          <w:tcPr>
            <w:tcW w:w="8335" w:type="dxa"/>
          </w:tcPr>
          <w:p w14:paraId="4FB813F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3E1E2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BC9EC3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C78CED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01A37FC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E8C879D" w14:textId="77777777">
        <w:trPr>
          <w:trHeight w:val="20"/>
        </w:trPr>
        <w:tc>
          <w:tcPr>
            <w:tcW w:w="2863" w:type="dxa"/>
            <w:vMerge/>
          </w:tcPr>
          <w:p w14:paraId="26FE5FD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7B0651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Усеченный конус. Его образующая и высота. Сечение усеченного конуса </w:t>
            </w:r>
          </w:p>
        </w:tc>
        <w:tc>
          <w:tcPr>
            <w:tcW w:w="1304" w:type="dxa"/>
            <w:vMerge/>
          </w:tcPr>
          <w:p w14:paraId="1523325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24E3D2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3DF7950" w14:textId="77777777">
        <w:trPr>
          <w:trHeight w:val="20"/>
        </w:trPr>
        <w:tc>
          <w:tcPr>
            <w:tcW w:w="2863" w:type="dxa"/>
            <w:vMerge/>
          </w:tcPr>
          <w:p w14:paraId="403B5D5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078B22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Pr>
          <w:p w14:paraId="7156D94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BD98C1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D288ABE" w14:textId="77777777">
        <w:trPr>
          <w:trHeight w:val="20"/>
        </w:trPr>
        <w:tc>
          <w:tcPr>
            <w:tcW w:w="2863" w:type="dxa"/>
            <w:vMerge w:val="restart"/>
          </w:tcPr>
          <w:p w14:paraId="3F3DC5A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7.12 </w:t>
            </w:r>
          </w:p>
          <w:p w14:paraId="3FD5995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Шар и сфера, их сечения</w:t>
            </w:r>
          </w:p>
        </w:tc>
        <w:tc>
          <w:tcPr>
            <w:tcW w:w="8335" w:type="dxa"/>
          </w:tcPr>
          <w:p w14:paraId="0067DB5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B55AE4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10BE3A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029BB0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2BF83C2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3A682F3" w14:textId="77777777">
        <w:trPr>
          <w:trHeight w:val="20"/>
        </w:trPr>
        <w:tc>
          <w:tcPr>
            <w:tcW w:w="2863" w:type="dxa"/>
            <w:vMerge/>
          </w:tcPr>
          <w:p w14:paraId="475F8E6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7E747D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Шар и сфера. Взаимное расположение сферы и плоскости. Сечение шара, сферы</w:t>
            </w:r>
          </w:p>
        </w:tc>
        <w:tc>
          <w:tcPr>
            <w:tcW w:w="1304" w:type="dxa"/>
            <w:vMerge/>
          </w:tcPr>
          <w:p w14:paraId="3EBC841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125010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926DAA5" w14:textId="77777777">
        <w:trPr>
          <w:trHeight w:val="20"/>
        </w:trPr>
        <w:tc>
          <w:tcPr>
            <w:tcW w:w="2863" w:type="dxa"/>
            <w:vMerge/>
          </w:tcPr>
          <w:p w14:paraId="05FA90B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88DF67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Pr>
          <w:p w14:paraId="79364D4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340D48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2FA6BBE" w14:textId="77777777">
        <w:trPr>
          <w:trHeight w:val="20"/>
        </w:trPr>
        <w:tc>
          <w:tcPr>
            <w:tcW w:w="2863" w:type="dxa"/>
            <w:vMerge w:val="restart"/>
          </w:tcPr>
          <w:p w14:paraId="429ED95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7.13 </w:t>
            </w:r>
          </w:p>
          <w:p w14:paraId="6304999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об объеме тела. Отношение объемов подобных тел</w:t>
            </w:r>
          </w:p>
        </w:tc>
        <w:tc>
          <w:tcPr>
            <w:tcW w:w="8335" w:type="dxa"/>
          </w:tcPr>
          <w:p w14:paraId="4284745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E711D6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482D24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9CA25B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4B16C11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400F31E" w14:textId="77777777">
        <w:trPr>
          <w:trHeight w:val="20"/>
        </w:trPr>
        <w:tc>
          <w:tcPr>
            <w:tcW w:w="2863" w:type="dxa"/>
            <w:vMerge/>
          </w:tcPr>
          <w:p w14:paraId="1C04307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7C31F6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об объеме тела. Объем куба и прямоугольного параллелепипеда. Объем призмы и цилиндра. Отношение объемов подобных тел. Геометрический смысл определителя 3-го порядка</w:t>
            </w:r>
          </w:p>
        </w:tc>
        <w:tc>
          <w:tcPr>
            <w:tcW w:w="1304" w:type="dxa"/>
            <w:vMerge/>
          </w:tcPr>
          <w:p w14:paraId="4399007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FB3E91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FB4B88D" w14:textId="77777777">
        <w:trPr>
          <w:trHeight w:val="20"/>
        </w:trPr>
        <w:tc>
          <w:tcPr>
            <w:tcW w:w="2863" w:type="dxa"/>
            <w:vMerge/>
          </w:tcPr>
          <w:p w14:paraId="037B736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20633E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3301A1F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0B08A4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ADF191D" w14:textId="77777777">
        <w:trPr>
          <w:trHeight w:val="373"/>
        </w:trPr>
        <w:tc>
          <w:tcPr>
            <w:tcW w:w="2863" w:type="dxa"/>
            <w:vMerge w:val="restart"/>
          </w:tcPr>
          <w:p w14:paraId="0318EA5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7.14 </w:t>
            </w:r>
          </w:p>
          <w:p w14:paraId="6DE3D66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Объемы и площади поверхностей тел</w:t>
            </w:r>
          </w:p>
        </w:tc>
        <w:tc>
          <w:tcPr>
            <w:tcW w:w="8335" w:type="dxa"/>
            <w:tcBorders>
              <w:bottom w:val="single" w:sz="4" w:space="0" w:color="auto"/>
            </w:tcBorders>
          </w:tcPr>
          <w:p w14:paraId="58A5782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5F0034D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5F7AB1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296B77C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D0419F3" w14:textId="77777777">
        <w:trPr>
          <w:trHeight w:val="519"/>
        </w:trPr>
        <w:tc>
          <w:tcPr>
            <w:tcW w:w="2863" w:type="dxa"/>
            <w:vMerge/>
          </w:tcPr>
          <w:p w14:paraId="7BD31EC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bottom w:val="single" w:sz="4" w:space="0" w:color="auto"/>
            </w:tcBorders>
          </w:tcPr>
          <w:p w14:paraId="6D5005A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Объемы пирамиды и конуса. Объем шара. Площади поверхностей тел</w:t>
            </w:r>
          </w:p>
        </w:tc>
        <w:tc>
          <w:tcPr>
            <w:tcW w:w="1304" w:type="dxa"/>
            <w:vMerge/>
          </w:tcPr>
          <w:p w14:paraId="31F5468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99ED2A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F85E4E8" w14:textId="77777777">
        <w:trPr>
          <w:trHeight w:val="240"/>
        </w:trPr>
        <w:tc>
          <w:tcPr>
            <w:tcW w:w="2863" w:type="dxa"/>
            <w:vMerge/>
          </w:tcPr>
          <w:p w14:paraId="31644B7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top w:val="single" w:sz="4" w:space="0" w:color="auto"/>
            </w:tcBorders>
          </w:tcPr>
          <w:p w14:paraId="6FB07D1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60BC635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63B645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C4EE119" w14:textId="77777777">
        <w:trPr>
          <w:trHeight w:val="20"/>
        </w:trPr>
        <w:tc>
          <w:tcPr>
            <w:tcW w:w="2863" w:type="dxa"/>
            <w:vMerge w:val="restart"/>
          </w:tcPr>
          <w:p w14:paraId="6EAB56B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7.15 </w:t>
            </w:r>
          </w:p>
          <w:p w14:paraId="3E29D04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Комбинации многогранников и тел вращения</w:t>
            </w:r>
          </w:p>
        </w:tc>
        <w:tc>
          <w:tcPr>
            <w:tcW w:w="8335" w:type="dxa"/>
          </w:tcPr>
          <w:p w14:paraId="6527A63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3D2103F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6A309F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7C1B7F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4DBAA4B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465DBCE" w14:textId="77777777">
        <w:trPr>
          <w:trHeight w:val="20"/>
        </w:trPr>
        <w:tc>
          <w:tcPr>
            <w:tcW w:w="2863" w:type="dxa"/>
            <w:vMerge/>
          </w:tcPr>
          <w:p w14:paraId="491E27E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4EE1FD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61-64 Комбинации геометрических тел</w:t>
            </w:r>
          </w:p>
        </w:tc>
        <w:tc>
          <w:tcPr>
            <w:tcW w:w="1304" w:type="dxa"/>
            <w:vMerge/>
          </w:tcPr>
          <w:p w14:paraId="5E47464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F60ECB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F4C7CC0" w14:textId="77777777">
        <w:trPr>
          <w:trHeight w:val="20"/>
        </w:trPr>
        <w:tc>
          <w:tcPr>
            <w:tcW w:w="2863" w:type="dxa"/>
            <w:vMerge/>
          </w:tcPr>
          <w:p w14:paraId="02AE580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5732D6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5EA198B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86D972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837EE15" w14:textId="77777777">
        <w:trPr>
          <w:trHeight w:val="20"/>
        </w:trPr>
        <w:tc>
          <w:tcPr>
            <w:tcW w:w="2863" w:type="dxa"/>
            <w:vMerge w:val="restart"/>
          </w:tcPr>
          <w:p w14:paraId="545A939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7.16</w:t>
            </w:r>
          </w:p>
          <w:p w14:paraId="31DDBAE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Геометрические комбинации на практике</w:t>
            </w:r>
          </w:p>
        </w:tc>
        <w:tc>
          <w:tcPr>
            <w:tcW w:w="8335" w:type="dxa"/>
          </w:tcPr>
          <w:p w14:paraId="2258646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34114CA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6B6EFE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31E11B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39B489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673BB26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864E8C3" w14:textId="77777777">
        <w:trPr>
          <w:trHeight w:val="20"/>
        </w:trPr>
        <w:tc>
          <w:tcPr>
            <w:tcW w:w="2863" w:type="dxa"/>
            <w:vMerge/>
          </w:tcPr>
          <w:p w14:paraId="14B5A59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79DBB5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65-68 Использование комбинаций многогранников и тел вращения в практико-ориентированных задачах</w:t>
            </w:r>
          </w:p>
        </w:tc>
        <w:tc>
          <w:tcPr>
            <w:tcW w:w="1304" w:type="dxa"/>
            <w:vMerge/>
          </w:tcPr>
          <w:p w14:paraId="1927CDC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70DD30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C339F47" w14:textId="77777777">
        <w:trPr>
          <w:trHeight w:val="20"/>
        </w:trPr>
        <w:tc>
          <w:tcPr>
            <w:tcW w:w="2863" w:type="dxa"/>
            <w:vMerge/>
          </w:tcPr>
          <w:p w14:paraId="3242766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AC5270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3877410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206DC0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EBA91F0" w14:textId="77777777">
        <w:trPr>
          <w:trHeight w:val="20"/>
        </w:trPr>
        <w:tc>
          <w:tcPr>
            <w:tcW w:w="2863" w:type="dxa"/>
            <w:vMerge w:val="restart"/>
          </w:tcPr>
          <w:p w14:paraId="1372637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7.17 </w:t>
            </w:r>
          </w:p>
          <w:p w14:paraId="265EFC6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Многогранники и тела вращения</w:t>
            </w:r>
          </w:p>
        </w:tc>
        <w:tc>
          <w:tcPr>
            <w:tcW w:w="8335" w:type="dxa"/>
          </w:tcPr>
          <w:p w14:paraId="25053D3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550ABD0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803738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7744A7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2359FFE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0B2B730" w14:textId="77777777">
        <w:trPr>
          <w:trHeight w:val="20"/>
        </w:trPr>
        <w:tc>
          <w:tcPr>
            <w:tcW w:w="2863" w:type="dxa"/>
            <w:vMerge/>
          </w:tcPr>
          <w:p w14:paraId="667D824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7FC7CD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69-70 Объемы и площади поверхности многогранников и тел вращения</w:t>
            </w:r>
          </w:p>
        </w:tc>
        <w:tc>
          <w:tcPr>
            <w:tcW w:w="1304" w:type="dxa"/>
            <w:vMerge/>
          </w:tcPr>
          <w:p w14:paraId="2C4E3F2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0D9057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CE00D81" w14:textId="77777777">
        <w:trPr>
          <w:trHeight w:val="20"/>
        </w:trPr>
        <w:tc>
          <w:tcPr>
            <w:tcW w:w="2863" w:type="dxa"/>
            <w:vMerge/>
          </w:tcPr>
          <w:p w14:paraId="532A7EE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054702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625EDC5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C379F1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B8D6BD3" w14:textId="77777777">
        <w:trPr>
          <w:trHeight w:val="861"/>
        </w:trPr>
        <w:tc>
          <w:tcPr>
            <w:tcW w:w="2863" w:type="dxa"/>
          </w:tcPr>
          <w:p w14:paraId="2A72CBF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Раздел 8. </w:t>
            </w:r>
          </w:p>
          <w:p w14:paraId="110825E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Первообразная функции, ее применение</w:t>
            </w:r>
          </w:p>
        </w:tc>
        <w:tc>
          <w:tcPr>
            <w:tcW w:w="8335" w:type="dxa"/>
          </w:tcPr>
          <w:p w14:paraId="00A351A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1480771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14</w:t>
            </w:r>
          </w:p>
        </w:tc>
        <w:tc>
          <w:tcPr>
            <w:tcW w:w="1985" w:type="dxa"/>
            <w:vMerge w:val="restart"/>
            <w:vAlign w:val="center"/>
          </w:tcPr>
          <w:p w14:paraId="1F659E2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186FFEC4" w14:textId="6D4F489B"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i/>
                <w:sz w:val="24"/>
                <w:szCs w:val="24"/>
              </w:rPr>
              <w:t>ПК</w:t>
            </w:r>
          </w:p>
        </w:tc>
      </w:tr>
      <w:tr w:rsidR="0016070B" w14:paraId="74990D85" w14:textId="77777777">
        <w:trPr>
          <w:trHeight w:val="240"/>
        </w:trPr>
        <w:tc>
          <w:tcPr>
            <w:tcW w:w="2863" w:type="dxa"/>
            <w:vMerge w:val="restart"/>
          </w:tcPr>
          <w:p w14:paraId="1B6E4BD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8.1 </w:t>
            </w:r>
          </w:p>
          <w:p w14:paraId="7160528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Первообразная функции. Правила нахождения первообразных</w:t>
            </w:r>
          </w:p>
        </w:tc>
        <w:tc>
          <w:tcPr>
            <w:tcW w:w="8335" w:type="dxa"/>
          </w:tcPr>
          <w:p w14:paraId="174BF2C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57AEA99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2AC0C9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D6D0DA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BB163A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F481E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CD5A68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3B63895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00A7F9C" w14:textId="77777777">
        <w:trPr>
          <w:trHeight w:val="658"/>
        </w:trPr>
        <w:tc>
          <w:tcPr>
            <w:tcW w:w="2863" w:type="dxa"/>
            <w:vMerge/>
          </w:tcPr>
          <w:p w14:paraId="2EA8A0A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626F6F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Задача о восстановлении закона движения по известной скорости. Понятие интегрирования. Ознакомление с понятием интеграла и первообразной для функции y=f(x). Решение задач на связь первообразной и ее производной, вычисление первообразной для данной функции. Таблица формул для нахождения первообразных. Изучение правила вычисления первообразной</w:t>
            </w:r>
          </w:p>
        </w:tc>
        <w:tc>
          <w:tcPr>
            <w:tcW w:w="1304" w:type="dxa"/>
            <w:vMerge/>
          </w:tcPr>
          <w:p w14:paraId="6FDD173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FD1007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B2BC596" w14:textId="77777777">
        <w:trPr>
          <w:trHeight w:val="240"/>
        </w:trPr>
        <w:tc>
          <w:tcPr>
            <w:tcW w:w="2863" w:type="dxa"/>
            <w:vMerge/>
          </w:tcPr>
          <w:p w14:paraId="0DCE62F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1B812D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4DB6E1B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BFF45F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bl>
    <w:p w14:paraId="2947CF74" w14:textId="77777777" w:rsidR="0016070B" w:rsidRDefault="00A42CD3">
      <w:pPr>
        <w:rPr>
          <w:rFonts w:ascii="Times New Roman" w:hAnsi="Times New Roman" w:cs="Times New Roman"/>
        </w:rPr>
      </w:pPr>
      <w:r>
        <w:rPr>
          <w:rFonts w:ascii="Times New Roman" w:hAnsi="Times New Roman" w:cs="Times New Roman"/>
        </w:rPr>
        <w:br w:type="page"/>
      </w:r>
    </w:p>
    <w:tbl>
      <w:tblPr>
        <w:tblW w:w="1448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3"/>
        <w:gridCol w:w="8335"/>
        <w:gridCol w:w="1304"/>
        <w:gridCol w:w="1985"/>
      </w:tblGrid>
      <w:tr w:rsidR="0016070B" w14:paraId="4DF832A5" w14:textId="77777777">
        <w:trPr>
          <w:trHeight w:val="240"/>
        </w:trPr>
        <w:tc>
          <w:tcPr>
            <w:tcW w:w="2863" w:type="dxa"/>
            <w:vMerge w:val="restart"/>
          </w:tcPr>
          <w:p w14:paraId="42EE655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8.2 </w:t>
            </w:r>
          </w:p>
          <w:p w14:paraId="4EB1958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Cs/>
                <w:sz w:val="24"/>
                <w:szCs w:val="24"/>
              </w:rPr>
              <w:t>Площадь криволинейной трапеции. Формула Ньютона – Лейбница</w:t>
            </w:r>
          </w:p>
        </w:tc>
        <w:tc>
          <w:tcPr>
            <w:tcW w:w="8335" w:type="dxa"/>
          </w:tcPr>
          <w:p w14:paraId="0DC2A30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7EF6145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177600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BAB509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63FBA9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5E56DB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val="restart"/>
          </w:tcPr>
          <w:p w14:paraId="6DAE2CC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56B9E8E" w14:textId="77777777">
        <w:trPr>
          <w:trHeight w:val="1287"/>
        </w:trPr>
        <w:tc>
          <w:tcPr>
            <w:tcW w:w="2863" w:type="dxa"/>
            <w:vMerge/>
          </w:tcPr>
          <w:p w14:paraId="45BBBC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E49F4E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Задачи, приводящие к понятию определенного интеграла – о вычислении площади криволинейной трапеции, о перемещении точки. Понятие определённого интеграла.  Геометрический и физический смысл определенного интеграла. Формула Ньютона— Лейбница</w:t>
            </w:r>
          </w:p>
        </w:tc>
        <w:tc>
          <w:tcPr>
            <w:tcW w:w="1304" w:type="dxa"/>
            <w:vMerge/>
          </w:tcPr>
          <w:p w14:paraId="0644403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3606E1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AC329A1" w14:textId="77777777">
        <w:trPr>
          <w:trHeight w:val="240"/>
        </w:trPr>
        <w:tc>
          <w:tcPr>
            <w:tcW w:w="2863" w:type="dxa"/>
            <w:vMerge/>
          </w:tcPr>
          <w:p w14:paraId="2CAE644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94A0EE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692B5BB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F6B19A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D7FC52F" w14:textId="77777777">
        <w:trPr>
          <w:trHeight w:val="240"/>
        </w:trPr>
        <w:tc>
          <w:tcPr>
            <w:tcW w:w="2863" w:type="dxa"/>
            <w:vMerge w:val="restart"/>
          </w:tcPr>
          <w:p w14:paraId="7C20CDC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8.3 </w:t>
            </w:r>
          </w:p>
          <w:p w14:paraId="1183C97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Неопределенный и определенный интегралы</w:t>
            </w:r>
          </w:p>
        </w:tc>
        <w:tc>
          <w:tcPr>
            <w:tcW w:w="8335" w:type="dxa"/>
          </w:tcPr>
          <w:p w14:paraId="07D41F6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FC5E8C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68091E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D6B3DB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762C532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63CF454" w14:textId="77777777">
        <w:trPr>
          <w:trHeight w:val="240"/>
        </w:trPr>
        <w:tc>
          <w:tcPr>
            <w:tcW w:w="2863" w:type="dxa"/>
            <w:vMerge/>
          </w:tcPr>
          <w:p w14:paraId="49BC5BD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A1C10A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неопределенного интеграла</w:t>
            </w:r>
          </w:p>
        </w:tc>
        <w:tc>
          <w:tcPr>
            <w:tcW w:w="1304" w:type="dxa"/>
            <w:vMerge/>
          </w:tcPr>
          <w:p w14:paraId="01B8F1A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F1B529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3D008A4" w14:textId="77777777">
        <w:trPr>
          <w:trHeight w:val="240"/>
        </w:trPr>
        <w:tc>
          <w:tcPr>
            <w:tcW w:w="2863" w:type="dxa"/>
            <w:vMerge/>
          </w:tcPr>
          <w:p w14:paraId="2B761A3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CD7EEA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32EAFAC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BA4294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0919A55" w14:textId="77777777">
        <w:trPr>
          <w:trHeight w:val="240"/>
        </w:trPr>
        <w:tc>
          <w:tcPr>
            <w:tcW w:w="2863" w:type="dxa"/>
            <w:vMerge w:val="restart"/>
          </w:tcPr>
          <w:p w14:paraId="3EE86DF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8.4 </w:t>
            </w:r>
          </w:p>
          <w:p w14:paraId="75D0911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об определенном интеграле как площади криволинейной трапеции</w:t>
            </w:r>
          </w:p>
        </w:tc>
        <w:tc>
          <w:tcPr>
            <w:tcW w:w="8335" w:type="dxa"/>
          </w:tcPr>
          <w:p w14:paraId="5D5C490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386A414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F56E8F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433C04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7063D28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0A6E7B8" w14:textId="77777777">
        <w:trPr>
          <w:trHeight w:val="240"/>
        </w:trPr>
        <w:tc>
          <w:tcPr>
            <w:tcW w:w="2863" w:type="dxa"/>
            <w:vMerge/>
          </w:tcPr>
          <w:p w14:paraId="2CDA756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3D62DE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Геометрический смысл определенного интеграла </w:t>
            </w:r>
          </w:p>
        </w:tc>
        <w:tc>
          <w:tcPr>
            <w:tcW w:w="1304" w:type="dxa"/>
            <w:vMerge/>
          </w:tcPr>
          <w:p w14:paraId="5AAB058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E00D2E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B051B3C" w14:textId="77777777">
        <w:trPr>
          <w:trHeight w:val="240"/>
        </w:trPr>
        <w:tc>
          <w:tcPr>
            <w:tcW w:w="2863" w:type="dxa"/>
            <w:vMerge/>
          </w:tcPr>
          <w:p w14:paraId="0E14399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8F11A3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1488503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4C7AB88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C96704C" w14:textId="77777777">
        <w:trPr>
          <w:trHeight w:val="240"/>
        </w:trPr>
        <w:tc>
          <w:tcPr>
            <w:tcW w:w="2863" w:type="dxa"/>
            <w:vMerge w:val="restart"/>
          </w:tcPr>
          <w:p w14:paraId="2DF295A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8.5 </w:t>
            </w:r>
          </w:p>
          <w:p w14:paraId="4E630A3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Определенный интеграл в жизни</w:t>
            </w:r>
          </w:p>
        </w:tc>
        <w:tc>
          <w:tcPr>
            <w:tcW w:w="8335" w:type="dxa"/>
          </w:tcPr>
          <w:p w14:paraId="488CD4A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5DC7B6C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p w14:paraId="51BAF60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p w14:paraId="0C7C9A2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p w14:paraId="23325B1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p w14:paraId="5DDDD03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p w14:paraId="218A54D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sz w:val="24"/>
                <w:szCs w:val="24"/>
              </w:rPr>
              <w:t>4</w:t>
            </w:r>
          </w:p>
        </w:tc>
        <w:tc>
          <w:tcPr>
            <w:tcW w:w="1985" w:type="dxa"/>
            <w:vMerge/>
          </w:tcPr>
          <w:p w14:paraId="52E52A5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F1D2AC2" w14:textId="77777777">
        <w:trPr>
          <w:trHeight w:val="240"/>
        </w:trPr>
        <w:tc>
          <w:tcPr>
            <w:tcW w:w="2863" w:type="dxa"/>
            <w:vMerge/>
          </w:tcPr>
          <w:p w14:paraId="725EF6E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032562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71-72 Геометрический смысл определенного интеграла. Формула Ньютона - Лейбница. </w:t>
            </w:r>
          </w:p>
          <w:p w14:paraId="6620016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73-74 Решение задач на применение интеграла для вычисления физических величин и площадей</w:t>
            </w:r>
          </w:p>
        </w:tc>
        <w:tc>
          <w:tcPr>
            <w:tcW w:w="1304" w:type="dxa"/>
            <w:vMerge/>
          </w:tcPr>
          <w:p w14:paraId="74E2306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4676F1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5EAE9C3" w14:textId="77777777">
        <w:trPr>
          <w:trHeight w:val="240"/>
        </w:trPr>
        <w:tc>
          <w:tcPr>
            <w:tcW w:w="2863" w:type="dxa"/>
            <w:vMerge/>
          </w:tcPr>
          <w:p w14:paraId="0CFE1BD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B7DAB0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6F178C7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i/>
                <w:iCs/>
                <w:sz w:val="24"/>
                <w:szCs w:val="24"/>
              </w:rPr>
            </w:pPr>
          </w:p>
        </w:tc>
        <w:tc>
          <w:tcPr>
            <w:tcW w:w="1985" w:type="dxa"/>
            <w:vMerge/>
          </w:tcPr>
          <w:p w14:paraId="7575091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8FFE28A" w14:textId="77777777">
        <w:trPr>
          <w:trHeight w:val="240"/>
        </w:trPr>
        <w:tc>
          <w:tcPr>
            <w:tcW w:w="2863" w:type="dxa"/>
            <w:vMerge w:val="restart"/>
          </w:tcPr>
          <w:p w14:paraId="4016A40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8.6 </w:t>
            </w:r>
          </w:p>
          <w:p w14:paraId="3FA041C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Первообразная функции, ее применение</w:t>
            </w:r>
          </w:p>
        </w:tc>
        <w:tc>
          <w:tcPr>
            <w:tcW w:w="8335" w:type="dxa"/>
          </w:tcPr>
          <w:p w14:paraId="0207DB2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026EACE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AEADB1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EE3669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04E3FA2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A4E6B7A" w14:textId="77777777">
        <w:trPr>
          <w:trHeight w:val="240"/>
        </w:trPr>
        <w:tc>
          <w:tcPr>
            <w:tcW w:w="2863" w:type="dxa"/>
            <w:vMerge/>
          </w:tcPr>
          <w:p w14:paraId="4BA2891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5724A1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75-76Первообразная функции. Правила нахождения первообразных. Ее применение</w:t>
            </w:r>
          </w:p>
        </w:tc>
        <w:tc>
          <w:tcPr>
            <w:tcW w:w="1304" w:type="dxa"/>
            <w:vMerge/>
          </w:tcPr>
          <w:p w14:paraId="7C903AA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4427EA2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D19156D" w14:textId="77777777">
        <w:trPr>
          <w:trHeight w:val="240"/>
        </w:trPr>
        <w:tc>
          <w:tcPr>
            <w:tcW w:w="2863" w:type="dxa"/>
            <w:vMerge/>
          </w:tcPr>
          <w:p w14:paraId="3D7DFF9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5C2F64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436F0B5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613B52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3098D9D" w14:textId="77777777">
        <w:trPr>
          <w:trHeight w:val="240"/>
        </w:trPr>
        <w:tc>
          <w:tcPr>
            <w:tcW w:w="2863" w:type="dxa"/>
          </w:tcPr>
          <w:p w14:paraId="1657A6E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Раздел 9. </w:t>
            </w:r>
          </w:p>
          <w:p w14:paraId="3BABB20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Степени и корни. Степенная функция</w:t>
            </w:r>
          </w:p>
        </w:tc>
        <w:tc>
          <w:tcPr>
            <w:tcW w:w="8335" w:type="dxa"/>
          </w:tcPr>
          <w:p w14:paraId="44D8BD6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49E63D7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985" w:type="dxa"/>
            <w:vMerge w:val="restart"/>
            <w:vAlign w:val="center"/>
          </w:tcPr>
          <w:p w14:paraId="20D077B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ОК-07</w:t>
            </w:r>
          </w:p>
          <w:p w14:paraId="788D6285" w14:textId="74C57B0B"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i/>
                <w:sz w:val="24"/>
                <w:szCs w:val="24"/>
              </w:rPr>
              <w:t xml:space="preserve">ПК </w:t>
            </w:r>
          </w:p>
        </w:tc>
      </w:tr>
      <w:tr w:rsidR="0016070B" w14:paraId="7529286D" w14:textId="77777777">
        <w:trPr>
          <w:trHeight w:val="240"/>
        </w:trPr>
        <w:tc>
          <w:tcPr>
            <w:tcW w:w="2863" w:type="dxa"/>
            <w:vMerge w:val="restart"/>
          </w:tcPr>
          <w:p w14:paraId="008A9F4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9.1 </w:t>
            </w:r>
          </w:p>
          <w:p w14:paraId="610CEEB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Степенная функция, ее свойства</w:t>
            </w:r>
          </w:p>
        </w:tc>
        <w:tc>
          <w:tcPr>
            <w:tcW w:w="8335" w:type="dxa"/>
          </w:tcPr>
          <w:p w14:paraId="482F85E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22FD70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0596D5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1C503E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E34094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0D5446B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8A27ACC" w14:textId="77777777">
        <w:trPr>
          <w:trHeight w:val="240"/>
        </w:trPr>
        <w:tc>
          <w:tcPr>
            <w:tcW w:w="2863" w:type="dxa"/>
            <w:vMerge/>
          </w:tcPr>
          <w:p w14:paraId="4700D0E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55B697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Понятие корня n-ой степени из действительного числа. Функции </w:t>
            </w:r>
            <m:oMath>
              <m:r>
                <m:rPr>
                  <m:sty m:val="p"/>
                </m:rPr>
                <w:rPr>
                  <w:rFonts w:ascii="Cambria Math" w:hAnsi="Cambria Math" w:cs="Times New Roman"/>
                  <w:sz w:val="24"/>
                  <w:szCs w:val="24"/>
                </w:rPr>
                <m:t xml:space="preserve"> у=</m:t>
              </m:r>
              <m:rad>
                <m:radPr>
                  <m:ctrlPr>
                    <w:rPr>
                      <w:rFonts w:ascii="Cambria Math" w:hAnsi="Cambria Math" w:cs="Times New Roman"/>
                      <w:bCs/>
                      <w:sz w:val="24"/>
                      <w:szCs w:val="24"/>
                    </w:rPr>
                  </m:ctrlPr>
                </m:radPr>
                <m:deg>
                  <m:r>
                    <m:rPr>
                      <m:sty m:val="p"/>
                    </m:rPr>
                    <w:rPr>
                      <w:rFonts w:ascii="Cambria Math" w:hAnsi="Cambria Math" w:cs="Times New Roman"/>
                      <w:sz w:val="24"/>
                      <w:szCs w:val="24"/>
                      <w:lang w:val="en-US"/>
                    </w:rPr>
                    <m:t>n</m:t>
                  </m:r>
                </m:deg>
                <m:e>
                  <m:r>
                    <m:rPr>
                      <m:sty m:val="p"/>
                    </m:rPr>
                    <w:rPr>
                      <w:rFonts w:ascii="Cambria Math" w:hAnsi="Cambria Math" w:cs="Times New Roman"/>
                      <w:sz w:val="24"/>
                      <w:szCs w:val="24"/>
                    </w:rPr>
                    <m:t>x</m:t>
                  </m:r>
                </m:e>
              </m:rad>
            </m:oMath>
            <w:r>
              <w:rPr>
                <w:rFonts w:ascii="Times New Roman" w:hAnsi="Times New Roman" w:cs="Times New Roman"/>
                <w:bCs/>
                <w:sz w:val="24"/>
                <w:szCs w:val="24"/>
              </w:rPr>
              <w:t xml:space="preserve">  их свойства и графики. Свойства корня n-ой степени</w:t>
            </w:r>
          </w:p>
        </w:tc>
        <w:tc>
          <w:tcPr>
            <w:tcW w:w="1304" w:type="dxa"/>
            <w:vMerge/>
          </w:tcPr>
          <w:p w14:paraId="1EE9C68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9713F9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10A9174" w14:textId="77777777">
        <w:trPr>
          <w:trHeight w:val="240"/>
        </w:trPr>
        <w:tc>
          <w:tcPr>
            <w:tcW w:w="2863" w:type="dxa"/>
            <w:vMerge/>
          </w:tcPr>
          <w:p w14:paraId="6C4DBB4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D15699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Pr>
          <w:p w14:paraId="398133C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CAB41D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50E1C8D" w14:textId="77777777">
        <w:trPr>
          <w:trHeight w:val="240"/>
        </w:trPr>
        <w:tc>
          <w:tcPr>
            <w:tcW w:w="2863" w:type="dxa"/>
            <w:vMerge w:val="restart"/>
          </w:tcPr>
          <w:p w14:paraId="4D7AE4A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9.2 </w:t>
            </w:r>
          </w:p>
          <w:p w14:paraId="7EA1FE5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Преобразование выражений с корнями n-ой степени</w:t>
            </w:r>
          </w:p>
        </w:tc>
        <w:tc>
          <w:tcPr>
            <w:tcW w:w="8335" w:type="dxa"/>
          </w:tcPr>
          <w:p w14:paraId="27A7CB4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B2EB4D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9DB951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7F33AD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49253FD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338F102" w14:textId="77777777">
        <w:trPr>
          <w:trHeight w:val="240"/>
        </w:trPr>
        <w:tc>
          <w:tcPr>
            <w:tcW w:w="2863" w:type="dxa"/>
            <w:vMerge/>
          </w:tcPr>
          <w:p w14:paraId="796A2F1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99CF4A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Преобразование иррациональных выражений</w:t>
            </w:r>
          </w:p>
        </w:tc>
        <w:tc>
          <w:tcPr>
            <w:tcW w:w="1304" w:type="dxa"/>
            <w:vMerge/>
          </w:tcPr>
          <w:p w14:paraId="15624AD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6DCE48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AD7CB6F" w14:textId="77777777">
        <w:trPr>
          <w:trHeight w:val="240"/>
        </w:trPr>
        <w:tc>
          <w:tcPr>
            <w:tcW w:w="2863" w:type="dxa"/>
            <w:vMerge/>
          </w:tcPr>
          <w:p w14:paraId="0A828FE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DD750E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5847B2C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1A1E4E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F15172E" w14:textId="77777777">
        <w:trPr>
          <w:trHeight w:val="240"/>
        </w:trPr>
        <w:tc>
          <w:tcPr>
            <w:tcW w:w="2863" w:type="dxa"/>
            <w:vMerge w:val="restart"/>
          </w:tcPr>
          <w:p w14:paraId="53A446C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9.3 </w:t>
            </w:r>
          </w:p>
          <w:p w14:paraId="603C17E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Свойства степени с рациональным и действительным показателями </w:t>
            </w:r>
          </w:p>
        </w:tc>
        <w:tc>
          <w:tcPr>
            <w:tcW w:w="8335" w:type="dxa"/>
          </w:tcPr>
          <w:p w14:paraId="7C6D1FE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016DC2D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AD8E84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E52F54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F97BCB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2B2FAD3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1DAEF98" w14:textId="77777777">
        <w:trPr>
          <w:trHeight w:val="240"/>
        </w:trPr>
        <w:tc>
          <w:tcPr>
            <w:tcW w:w="2863" w:type="dxa"/>
            <w:vMerge/>
          </w:tcPr>
          <w:p w14:paraId="472737B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69273C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степени с любым рациональным показателем. Степенные функции, их свойства и графики</w:t>
            </w:r>
          </w:p>
        </w:tc>
        <w:tc>
          <w:tcPr>
            <w:tcW w:w="1304" w:type="dxa"/>
            <w:vMerge/>
          </w:tcPr>
          <w:p w14:paraId="7B70678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240251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699AD06" w14:textId="77777777">
        <w:trPr>
          <w:trHeight w:val="240"/>
        </w:trPr>
        <w:tc>
          <w:tcPr>
            <w:tcW w:w="2863" w:type="dxa"/>
            <w:vMerge/>
          </w:tcPr>
          <w:p w14:paraId="17265BB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598FF2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4981512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114660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616E065" w14:textId="77777777">
        <w:trPr>
          <w:trHeight w:val="240"/>
        </w:trPr>
        <w:tc>
          <w:tcPr>
            <w:tcW w:w="2863" w:type="dxa"/>
            <w:vMerge w:val="restart"/>
          </w:tcPr>
          <w:p w14:paraId="508F7A4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9.4 </w:t>
            </w:r>
          </w:p>
          <w:p w14:paraId="2B53A70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иррациональных уравнений и неравенств</w:t>
            </w:r>
          </w:p>
        </w:tc>
        <w:tc>
          <w:tcPr>
            <w:tcW w:w="8335" w:type="dxa"/>
          </w:tcPr>
          <w:p w14:paraId="433AD9C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3C2AB1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E2BA4B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B5A11B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96747A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985" w:type="dxa"/>
            <w:vMerge/>
          </w:tcPr>
          <w:p w14:paraId="2A3533F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B764135" w14:textId="77777777">
        <w:trPr>
          <w:trHeight w:val="240"/>
        </w:trPr>
        <w:tc>
          <w:tcPr>
            <w:tcW w:w="2863" w:type="dxa"/>
            <w:vMerge/>
          </w:tcPr>
          <w:p w14:paraId="46AB6AD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92EA66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Равносильность иррациональных уравнений и неравенств. Методы их решения. Решение иррациональных уравнений и неравенств</w:t>
            </w:r>
          </w:p>
        </w:tc>
        <w:tc>
          <w:tcPr>
            <w:tcW w:w="1304" w:type="dxa"/>
            <w:vMerge/>
          </w:tcPr>
          <w:p w14:paraId="4DB19CC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1D820F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790D1E2" w14:textId="77777777">
        <w:trPr>
          <w:trHeight w:val="240"/>
        </w:trPr>
        <w:tc>
          <w:tcPr>
            <w:tcW w:w="2863" w:type="dxa"/>
            <w:vMerge/>
          </w:tcPr>
          <w:p w14:paraId="12B06A0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4E0EF0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143EC0E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467A295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4941ECC" w14:textId="77777777">
        <w:trPr>
          <w:trHeight w:val="240"/>
        </w:trPr>
        <w:tc>
          <w:tcPr>
            <w:tcW w:w="2863" w:type="dxa"/>
            <w:vMerge w:val="restart"/>
          </w:tcPr>
          <w:p w14:paraId="69D0BEC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9.5 </w:t>
            </w:r>
          </w:p>
          <w:p w14:paraId="0834369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Степени и корни. Степенная функция</w:t>
            </w:r>
          </w:p>
        </w:tc>
        <w:tc>
          <w:tcPr>
            <w:tcW w:w="8335" w:type="dxa"/>
          </w:tcPr>
          <w:p w14:paraId="561FAF6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1897D24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36A2CC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B43CED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2362E91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CAE1703" w14:textId="77777777">
        <w:trPr>
          <w:trHeight w:val="661"/>
        </w:trPr>
        <w:tc>
          <w:tcPr>
            <w:tcW w:w="2863" w:type="dxa"/>
            <w:vMerge/>
          </w:tcPr>
          <w:p w14:paraId="616E47F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ECC5A2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77-78 Определение степенной функции. Использование ее свойств при решении уравнений и неравенств</w:t>
            </w:r>
          </w:p>
        </w:tc>
        <w:tc>
          <w:tcPr>
            <w:tcW w:w="1304" w:type="dxa"/>
            <w:vMerge/>
          </w:tcPr>
          <w:p w14:paraId="60AB483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5FE026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7246519" w14:textId="77777777">
        <w:trPr>
          <w:trHeight w:val="240"/>
        </w:trPr>
        <w:tc>
          <w:tcPr>
            <w:tcW w:w="2863" w:type="dxa"/>
            <w:vMerge/>
          </w:tcPr>
          <w:p w14:paraId="5DB5846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7A5A47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48A20C9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BC8F32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9561C53" w14:textId="77777777">
        <w:trPr>
          <w:trHeight w:val="20"/>
        </w:trPr>
        <w:tc>
          <w:tcPr>
            <w:tcW w:w="2863" w:type="dxa"/>
          </w:tcPr>
          <w:p w14:paraId="0A4752B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10. Показательная функция</w:t>
            </w:r>
          </w:p>
        </w:tc>
        <w:tc>
          <w:tcPr>
            <w:tcW w:w="8335" w:type="dxa"/>
          </w:tcPr>
          <w:p w14:paraId="6D3C054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32A3386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985" w:type="dxa"/>
            <w:vMerge w:val="restart"/>
            <w:vAlign w:val="center"/>
          </w:tcPr>
          <w:p w14:paraId="3AB6B51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ОК-07</w:t>
            </w:r>
          </w:p>
          <w:p w14:paraId="0E4DCA49" w14:textId="6543407B"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i/>
                <w:sz w:val="24"/>
                <w:szCs w:val="24"/>
              </w:rPr>
              <w:t xml:space="preserve">ПК </w:t>
            </w:r>
          </w:p>
        </w:tc>
      </w:tr>
      <w:tr w:rsidR="0016070B" w14:paraId="22CD4921" w14:textId="77777777">
        <w:trPr>
          <w:trHeight w:val="182"/>
        </w:trPr>
        <w:tc>
          <w:tcPr>
            <w:tcW w:w="2863" w:type="dxa"/>
            <w:vMerge w:val="restart"/>
          </w:tcPr>
          <w:p w14:paraId="578972C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10.1 </w:t>
            </w:r>
          </w:p>
          <w:p w14:paraId="4F04C88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Показательная функция, ее свойства</w:t>
            </w:r>
          </w:p>
        </w:tc>
        <w:tc>
          <w:tcPr>
            <w:tcW w:w="8335" w:type="dxa"/>
          </w:tcPr>
          <w:p w14:paraId="058CEE0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0A9380D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7C2A83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1BB7C2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097A76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4FE318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26BFAFF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753BFF2" w14:textId="77777777">
        <w:trPr>
          <w:trHeight w:val="20"/>
        </w:trPr>
        <w:tc>
          <w:tcPr>
            <w:tcW w:w="2863" w:type="dxa"/>
            <w:vMerge/>
          </w:tcPr>
          <w:p w14:paraId="387B40A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B6BC29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Степень с произвольным действительным показателем. Определение показательной функции, ее свойства и график. Знакомство с применением показательной функции. Решение показательных уравнений функционально-графическим методом</w:t>
            </w:r>
          </w:p>
        </w:tc>
        <w:tc>
          <w:tcPr>
            <w:tcW w:w="1304" w:type="dxa"/>
            <w:vMerge/>
          </w:tcPr>
          <w:p w14:paraId="20162EF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E13C40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011C588" w14:textId="77777777">
        <w:trPr>
          <w:trHeight w:val="20"/>
        </w:trPr>
        <w:tc>
          <w:tcPr>
            <w:tcW w:w="2863" w:type="dxa"/>
            <w:vMerge/>
          </w:tcPr>
          <w:p w14:paraId="52F76F5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9785BC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Borders>
              <w:bottom w:val="single" w:sz="4" w:space="0" w:color="000000" w:themeColor="text1"/>
            </w:tcBorders>
          </w:tcPr>
          <w:p w14:paraId="19662AC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F83D86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F900543" w14:textId="77777777">
        <w:trPr>
          <w:trHeight w:val="20"/>
        </w:trPr>
        <w:tc>
          <w:tcPr>
            <w:tcW w:w="2863" w:type="dxa"/>
            <w:vMerge w:val="restart"/>
          </w:tcPr>
          <w:p w14:paraId="44D3AB4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10.2 </w:t>
            </w:r>
          </w:p>
          <w:p w14:paraId="075E977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показательных уравнений и неравенств</w:t>
            </w:r>
          </w:p>
        </w:tc>
        <w:tc>
          <w:tcPr>
            <w:tcW w:w="8335" w:type="dxa"/>
          </w:tcPr>
          <w:p w14:paraId="52E57B1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8AFC01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96884E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9BE556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5DF039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1985" w:type="dxa"/>
            <w:vMerge/>
          </w:tcPr>
          <w:p w14:paraId="0799BA6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4EB386E" w14:textId="77777777">
        <w:trPr>
          <w:trHeight w:val="20"/>
        </w:trPr>
        <w:tc>
          <w:tcPr>
            <w:tcW w:w="2863" w:type="dxa"/>
            <w:vMerge/>
          </w:tcPr>
          <w:p w14:paraId="4326B60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F2115F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79-82 Решение показательных уравнений методом уравнивания показателей, методом введения новой переменной, функционально-графическим методом. </w:t>
            </w:r>
          </w:p>
          <w:p w14:paraId="735450C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83-86 Решение показательных неравенств</w:t>
            </w:r>
          </w:p>
        </w:tc>
        <w:tc>
          <w:tcPr>
            <w:tcW w:w="1304" w:type="dxa"/>
            <w:vMerge/>
          </w:tcPr>
          <w:p w14:paraId="04AC27B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B7CFC6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51AB7DF" w14:textId="77777777">
        <w:trPr>
          <w:trHeight w:val="20"/>
        </w:trPr>
        <w:tc>
          <w:tcPr>
            <w:tcW w:w="2863" w:type="dxa"/>
            <w:vMerge/>
          </w:tcPr>
          <w:p w14:paraId="2EE0C55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FFEFA8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73DE3D7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FEA285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5A2F4D6" w14:textId="77777777">
        <w:trPr>
          <w:trHeight w:val="20"/>
        </w:trPr>
        <w:tc>
          <w:tcPr>
            <w:tcW w:w="2863" w:type="dxa"/>
            <w:vMerge w:val="restart"/>
          </w:tcPr>
          <w:p w14:paraId="2D0CC22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10.3 </w:t>
            </w:r>
          </w:p>
          <w:p w14:paraId="5D81FBD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Системы показательных уравнений</w:t>
            </w:r>
          </w:p>
        </w:tc>
        <w:tc>
          <w:tcPr>
            <w:tcW w:w="8335" w:type="dxa"/>
          </w:tcPr>
          <w:p w14:paraId="5EA7F3A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C3B012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EA7BA1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39BC41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39BDE91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BDEBB66" w14:textId="77777777">
        <w:trPr>
          <w:trHeight w:val="20"/>
        </w:trPr>
        <w:tc>
          <w:tcPr>
            <w:tcW w:w="2863" w:type="dxa"/>
            <w:vMerge/>
          </w:tcPr>
          <w:p w14:paraId="1797906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C8BB76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87-90 Решение систем показательных уравнений</w:t>
            </w:r>
          </w:p>
        </w:tc>
        <w:tc>
          <w:tcPr>
            <w:tcW w:w="1304" w:type="dxa"/>
            <w:vMerge/>
          </w:tcPr>
          <w:p w14:paraId="0706D6A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C65E3B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2F8B1CF" w14:textId="77777777">
        <w:trPr>
          <w:trHeight w:val="20"/>
        </w:trPr>
        <w:tc>
          <w:tcPr>
            <w:tcW w:w="2863" w:type="dxa"/>
            <w:vMerge/>
          </w:tcPr>
          <w:p w14:paraId="0AC82DE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C965F7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color w:val="FF0000"/>
                <w:sz w:val="24"/>
                <w:szCs w:val="24"/>
              </w:rPr>
            </w:pPr>
            <w:r>
              <w:rPr>
                <w:rFonts w:ascii="Times New Roman" w:hAnsi="Times New Roman" w:cs="Times New Roman"/>
                <w:bCs/>
                <w:sz w:val="24"/>
                <w:szCs w:val="24"/>
              </w:rPr>
              <w:t>Практическое занятие</w:t>
            </w:r>
          </w:p>
        </w:tc>
        <w:tc>
          <w:tcPr>
            <w:tcW w:w="1304" w:type="dxa"/>
            <w:vMerge/>
          </w:tcPr>
          <w:p w14:paraId="6FDA5DC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74CA8E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FAF73F9" w14:textId="77777777">
        <w:trPr>
          <w:trHeight w:val="20"/>
        </w:trPr>
        <w:tc>
          <w:tcPr>
            <w:tcW w:w="2863" w:type="dxa"/>
            <w:vMerge w:val="restart"/>
          </w:tcPr>
          <w:p w14:paraId="59CA30C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10.4 </w:t>
            </w:r>
          </w:p>
          <w:p w14:paraId="3CBD652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Показательная функция</w:t>
            </w:r>
          </w:p>
        </w:tc>
        <w:tc>
          <w:tcPr>
            <w:tcW w:w="8335" w:type="dxa"/>
          </w:tcPr>
          <w:p w14:paraId="48DE91D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1D8DA49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DEF491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FD4895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7A6BEF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32F86E6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2684024" w14:textId="77777777">
        <w:trPr>
          <w:trHeight w:val="20"/>
        </w:trPr>
        <w:tc>
          <w:tcPr>
            <w:tcW w:w="2863" w:type="dxa"/>
            <w:vMerge/>
          </w:tcPr>
          <w:p w14:paraId="0901178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9EFC06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91-92 Решение показательных уравнений методом уравнивания показателей и методом введения новой переменной. Решение показательных неравенств</w:t>
            </w:r>
          </w:p>
        </w:tc>
        <w:tc>
          <w:tcPr>
            <w:tcW w:w="1304" w:type="dxa"/>
            <w:vMerge/>
          </w:tcPr>
          <w:p w14:paraId="4DB4F1A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1A7836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B12ED5F" w14:textId="77777777">
        <w:trPr>
          <w:trHeight w:val="20"/>
        </w:trPr>
        <w:tc>
          <w:tcPr>
            <w:tcW w:w="2863" w:type="dxa"/>
            <w:vMerge/>
          </w:tcPr>
          <w:p w14:paraId="74714A0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9316A5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37C9C2A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23D773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7FB97C2" w14:textId="77777777">
        <w:trPr>
          <w:trHeight w:val="20"/>
        </w:trPr>
        <w:tc>
          <w:tcPr>
            <w:tcW w:w="2863" w:type="dxa"/>
          </w:tcPr>
          <w:p w14:paraId="4029031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11. Логарифмы. Логарифмическая функция</w:t>
            </w:r>
          </w:p>
        </w:tc>
        <w:tc>
          <w:tcPr>
            <w:tcW w:w="8335" w:type="dxa"/>
          </w:tcPr>
          <w:p w14:paraId="00678DC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1FB7B72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1985" w:type="dxa"/>
            <w:vMerge w:val="restart"/>
            <w:vAlign w:val="center"/>
          </w:tcPr>
          <w:p w14:paraId="65FA508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 xml:space="preserve">ОК-01, ОК-02, </w:t>
            </w:r>
            <w:r>
              <w:rPr>
                <w:rFonts w:ascii="Times New Roman" w:hAnsi="Times New Roman" w:cs="Times New Roman"/>
                <w:bCs/>
                <w:sz w:val="24"/>
                <w:szCs w:val="24"/>
              </w:rPr>
              <w:br/>
              <w:t xml:space="preserve">ОК-03, ОК-04, </w:t>
            </w:r>
          </w:p>
          <w:p w14:paraId="4EF0087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ОК-05, ОК-07</w:t>
            </w:r>
          </w:p>
          <w:p w14:paraId="698254C9" w14:textId="166F29B8"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i/>
                <w:sz w:val="24"/>
                <w:szCs w:val="24"/>
              </w:rPr>
              <w:t xml:space="preserve">ПК </w:t>
            </w:r>
          </w:p>
        </w:tc>
      </w:tr>
      <w:tr w:rsidR="0016070B" w14:paraId="6DBCAAC4" w14:textId="77777777">
        <w:trPr>
          <w:trHeight w:val="20"/>
        </w:trPr>
        <w:tc>
          <w:tcPr>
            <w:tcW w:w="2863" w:type="dxa"/>
            <w:vMerge w:val="restart"/>
          </w:tcPr>
          <w:p w14:paraId="19F9C72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11.1 </w:t>
            </w:r>
          </w:p>
          <w:p w14:paraId="1E5A805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Логарифм числа. Десятичный и натуральный логарифмы, число е</w:t>
            </w:r>
          </w:p>
        </w:tc>
        <w:tc>
          <w:tcPr>
            <w:tcW w:w="8335" w:type="dxa"/>
          </w:tcPr>
          <w:p w14:paraId="10FB04B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08EFC7C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1CFF01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13A712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A14CED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1B502C3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8ED857C" w14:textId="77777777">
        <w:trPr>
          <w:trHeight w:val="20"/>
        </w:trPr>
        <w:tc>
          <w:tcPr>
            <w:tcW w:w="2863" w:type="dxa"/>
            <w:vMerge/>
          </w:tcPr>
          <w:p w14:paraId="79F0264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CF93C0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Логарифм числа. Десятичный и натуральный логарифмы, число е</w:t>
            </w:r>
          </w:p>
        </w:tc>
        <w:tc>
          <w:tcPr>
            <w:tcW w:w="1304" w:type="dxa"/>
            <w:vMerge/>
          </w:tcPr>
          <w:p w14:paraId="5081727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1125FA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78AFC48" w14:textId="77777777">
        <w:trPr>
          <w:trHeight w:val="20"/>
        </w:trPr>
        <w:tc>
          <w:tcPr>
            <w:tcW w:w="2863" w:type="dxa"/>
            <w:vMerge/>
          </w:tcPr>
          <w:p w14:paraId="1B268F6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1586CD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Pr>
          <w:p w14:paraId="28532DD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A129FD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CAC247A" w14:textId="77777777">
        <w:trPr>
          <w:trHeight w:val="20"/>
        </w:trPr>
        <w:tc>
          <w:tcPr>
            <w:tcW w:w="2863" w:type="dxa"/>
            <w:vMerge w:val="restart"/>
          </w:tcPr>
          <w:p w14:paraId="09FD35B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11.2 </w:t>
            </w:r>
          </w:p>
          <w:p w14:paraId="5201917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Свойства логарифмов. Операция логарифмирования</w:t>
            </w:r>
          </w:p>
        </w:tc>
        <w:tc>
          <w:tcPr>
            <w:tcW w:w="8335" w:type="dxa"/>
          </w:tcPr>
          <w:p w14:paraId="2136EEC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537332F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57806E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8AE84F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985" w:type="dxa"/>
            <w:vMerge/>
          </w:tcPr>
          <w:p w14:paraId="0A2FF3E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D34A288" w14:textId="77777777">
        <w:trPr>
          <w:trHeight w:val="20"/>
        </w:trPr>
        <w:tc>
          <w:tcPr>
            <w:tcW w:w="2863" w:type="dxa"/>
            <w:vMerge/>
          </w:tcPr>
          <w:p w14:paraId="2300546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EB3E06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 93-94 Свойства логарифмов. </w:t>
            </w:r>
          </w:p>
          <w:p w14:paraId="35B453C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95-98 Операция логарифмирования.</w:t>
            </w:r>
          </w:p>
        </w:tc>
        <w:tc>
          <w:tcPr>
            <w:tcW w:w="1304" w:type="dxa"/>
            <w:vMerge/>
          </w:tcPr>
          <w:p w14:paraId="61FE4E3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40B367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D4BD72E" w14:textId="77777777">
        <w:trPr>
          <w:trHeight w:val="20"/>
        </w:trPr>
        <w:tc>
          <w:tcPr>
            <w:tcW w:w="2863" w:type="dxa"/>
            <w:vMerge/>
          </w:tcPr>
          <w:p w14:paraId="174C23A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EFFCAC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1614093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9B26EA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F453084" w14:textId="77777777">
        <w:trPr>
          <w:trHeight w:val="20"/>
        </w:trPr>
        <w:tc>
          <w:tcPr>
            <w:tcW w:w="2863" w:type="dxa"/>
            <w:vMerge w:val="restart"/>
          </w:tcPr>
          <w:p w14:paraId="118AE9B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11.3 </w:t>
            </w:r>
          </w:p>
          <w:p w14:paraId="1935AC0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Логарифмическая функция, ее свойства</w:t>
            </w:r>
          </w:p>
        </w:tc>
        <w:tc>
          <w:tcPr>
            <w:tcW w:w="8335" w:type="dxa"/>
          </w:tcPr>
          <w:p w14:paraId="3B15ADD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9BAB90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B59ADB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A6A33B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374E3B4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FFC87F6" w14:textId="77777777">
        <w:trPr>
          <w:trHeight w:val="20"/>
        </w:trPr>
        <w:tc>
          <w:tcPr>
            <w:tcW w:w="2863" w:type="dxa"/>
            <w:vMerge/>
          </w:tcPr>
          <w:p w14:paraId="2C631F5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1B6B30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Логарифмическая функция и ее свойства</w:t>
            </w:r>
          </w:p>
        </w:tc>
        <w:tc>
          <w:tcPr>
            <w:tcW w:w="1304" w:type="dxa"/>
            <w:vMerge/>
          </w:tcPr>
          <w:p w14:paraId="08FE427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D48E16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C989F28" w14:textId="77777777">
        <w:trPr>
          <w:trHeight w:val="20"/>
        </w:trPr>
        <w:tc>
          <w:tcPr>
            <w:tcW w:w="2863" w:type="dxa"/>
            <w:vMerge/>
          </w:tcPr>
          <w:p w14:paraId="65F8A3C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EB0316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186539E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E6A3C4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0A85091" w14:textId="77777777">
        <w:trPr>
          <w:trHeight w:val="373"/>
        </w:trPr>
        <w:tc>
          <w:tcPr>
            <w:tcW w:w="2863" w:type="dxa"/>
            <w:vMerge w:val="restart"/>
          </w:tcPr>
          <w:p w14:paraId="161E902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11.4</w:t>
            </w:r>
          </w:p>
          <w:p w14:paraId="2D8C309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логарифмических уравнений и неравенств</w:t>
            </w:r>
          </w:p>
        </w:tc>
        <w:tc>
          <w:tcPr>
            <w:tcW w:w="8335" w:type="dxa"/>
            <w:tcBorders>
              <w:bottom w:val="single" w:sz="4" w:space="0" w:color="auto"/>
            </w:tcBorders>
          </w:tcPr>
          <w:p w14:paraId="7630A1D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2BE7E0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0F62F0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F781BB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DCCA12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E4E8B2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1985" w:type="dxa"/>
            <w:vMerge/>
          </w:tcPr>
          <w:p w14:paraId="763CAC3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7480E7C" w14:textId="77777777">
        <w:trPr>
          <w:trHeight w:val="1001"/>
        </w:trPr>
        <w:tc>
          <w:tcPr>
            <w:tcW w:w="2863" w:type="dxa"/>
            <w:vMerge/>
          </w:tcPr>
          <w:p w14:paraId="24278B5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bottom w:val="single" w:sz="4" w:space="0" w:color="auto"/>
            </w:tcBorders>
          </w:tcPr>
          <w:p w14:paraId="1C19591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c>
          <w:tcPr>
            <w:tcW w:w="1304" w:type="dxa"/>
            <w:vMerge/>
          </w:tcPr>
          <w:p w14:paraId="137B314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81D4E0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DF880C3" w14:textId="77777777">
        <w:trPr>
          <w:trHeight w:val="240"/>
        </w:trPr>
        <w:tc>
          <w:tcPr>
            <w:tcW w:w="2863" w:type="dxa"/>
            <w:vMerge/>
          </w:tcPr>
          <w:p w14:paraId="426062B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Borders>
              <w:top w:val="single" w:sz="4" w:space="0" w:color="auto"/>
            </w:tcBorders>
          </w:tcPr>
          <w:p w14:paraId="06B8051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5CA8DBF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50B4F9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6B8453C" w14:textId="77777777">
        <w:trPr>
          <w:trHeight w:val="20"/>
        </w:trPr>
        <w:tc>
          <w:tcPr>
            <w:tcW w:w="2863" w:type="dxa"/>
            <w:vMerge w:val="restart"/>
          </w:tcPr>
          <w:p w14:paraId="317081D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11.5</w:t>
            </w:r>
          </w:p>
          <w:p w14:paraId="44312BF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Системы логарифмических уравнений</w:t>
            </w:r>
          </w:p>
        </w:tc>
        <w:tc>
          <w:tcPr>
            <w:tcW w:w="8335" w:type="dxa"/>
          </w:tcPr>
          <w:p w14:paraId="2D711C1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74F8B6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1A2C6B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CAEBA2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627D89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61ABCBD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56BBBEA" w14:textId="77777777">
        <w:trPr>
          <w:trHeight w:val="20"/>
        </w:trPr>
        <w:tc>
          <w:tcPr>
            <w:tcW w:w="2863" w:type="dxa"/>
            <w:vMerge/>
          </w:tcPr>
          <w:p w14:paraId="3644DCE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ADA3B3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Алгоритм решения системы уравнений. Равносильность логарифмических уравнений и неравенств</w:t>
            </w:r>
          </w:p>
        </w:tc>
        <w:tc>
          <w:tcPr>
            <w:tcW w:w="1304" w:type="dxa"/>
            <w:vMerge/>
          </w:tcPr>
          <w:p w14:paraId="711D9B0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7D0EEF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6BF909C" w14:textId="77777777">
        <w:trPr>
          <w:trHeight w:val="20"/>
        </w:trPr>
        <w:tc>
          <w:tcPr>
            <w:tcW w:w="2863" w:type="dxa"/>
            <w:vMerge/>
          </w:tcPr>
          <w:p w14:paraId="5114DF7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8CDC1C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7890D30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6FD840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27D76F1" w14:textId="77777777">
        <w:trPr>
          <w:trHeight w:val="20"/>
        </w:trPr>
        <w:tc>
          <w:tcPr>
            <w:tcW w:w="2863" w:type="dxa"/>
            <w:vMerge w:val="restart"/>
          </w:tcPr>
          <w:p w14:paraId="1E1B78C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11.6 </w:t>
            </w:r>
          </w:p>
          <w:p w14:paraId="1EF453E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Логарифмы в природе и технике </w:t>
            </w:r>
          </w:p>
        </w:tc>
        <w:tc>
          <w:tcPr>
            <w:tcW w:w="8335" w:type="dxa"/>
          </w:tcPr>
          <w:p w14:paraId="1E43FCA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3140081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0083B63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57F1737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64E71A6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985" w:type="dxa"/>
            <w:vMerge/>
          </w:tcPr>
          <w:p w14:paraId="10EDEBD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F296F52" w14:textId="77777777">
        <w:trPr>
          <w:trHeight w:val="20"/>
        </w:trPr>
        <w:tc>
          <w:tcPr>
            <w:tcW w:w="2863" w:type="dxa"/>
            <w:vMerge/>
          </w:tcPr>
          <w:p w14:paraId="7248BB3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B43FC2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99-102 Применение логарифма. Логарифмическая спираль в природе. Ее математические свойства</w:t>
            </w:r>
          </w:p>
        </w:tc>
        <w:tc>
          <w:tcPr>
            <w:tcW w:w="1304" w:type="dxa"/>
            <w:vMerge/>
          </w:tcPr>
          <w:p w14:paraId="2A2C90A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AB50FB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82C91AA" w14:textId="77777777">
        <w:trPr>
          <w:trHeight w:val="20"/>
        </w:trPr>
        <w:tc>
          <w:tcPr>
            <w:tcW w:w="2863" w:type="dxa"/>
            <w:vMerge/>
          </w:tcPr>
          <w:p w14:paraId="53A0765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DE850A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646BE6B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tcPr>
          <w:p w14:paraId="1A7F13F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D3487CB" w14:textId="77777777">
        <w:trPr>
          <w:trHeight w:val="20"/>
        </w:trPr>
        <w:tc>
          <w:tcPr>
            <w:tcW w:w="2863" w:type="dxa"/>
            <w:vMerge w:val="restart"/>
          </w:tcPr>
          <w:p w14:paraId="00DCF86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11.7</w:t>
            </w:r>
          </w:p>
          <w:p w14:paraId="38336D5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Логарифмы. Логарифмическая функция</w:t>
            </w:r>
          </w:p>
        </w:tc>
        <w:tc>
          <w:tcPr>
            <w:tcW w:w="8335" w:type="dxa"/>
          </w:tcPr>
          <w:p w14:paraId="27F6E3E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592ABF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6DB739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BEEAB1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1E27856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4353605" w14:textId="77777777">
        <w:trPr>
          <w:trHeight w:val="20"/>
        </w:trPr>
        <w:tc>
          <w:tcPr>
            <w:tcW w:w="2863" w:type="dxa"/>
            <w:vMerge/>
          </w:tcPr>
          <w:p w14:paraId="134A615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7863F4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103-104 Логарифмическая функция. Решение простейших логарифмических уравнений</w:t>
            </w:r>
          </w:p>
        </w:tc>
        <w:tc>
          <w:tcPr>
            <w:tcW w:w="1304" w:type="dxa"/>
            <w:vMerge/>
          </w:tcPr>
          <w:p w14:paraId="6436180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A4495D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EE28E34" w14:textId="77777777">
        <w:trPr>
          <w:trHeight w:val="20"/>
        </w:trPr>
        <w:tc>
          <w:tcPr>
            <w:tcW w:w="2863" w:type="dxa"/>
            <w:vMerge/>
          </w:tcPr>
          <w:p w14:paraId="08661A4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00B2C6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57B322A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0E44C26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FC5FB12" w14:textId="77777777">
        <w:trPr>
          <w:trHeight w:val="20"/>
        </w:trPr>
        <w:tc>
          <w:tcPr>
            <w:tcW w:w="2863" w:type="dxa"/>
          </w:tcPr>
          <w:p w14:paraId="5476683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Раздел 12.</w:t>
            </w:r>
          </w:p>
          <w:p w14:paraId="5D88BB4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sz w:val="24"/>
                <w:szCs w:val="24"/>
              </w:rPr>
              <w:t>Множества. Элементы теории графов</w:t>
            </w:r>
          </w:p>
        </w:tc>
        <w:tc>
          <w:tcPr>
            <w:tcW w:w="8335" w:type="dxa"/>
          </w:tcPr>
          <w:p w14:paraId="61848C1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34FE781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1985" w:type="dxa"/>
          </w:tcPr>
          <w:p w14:paraId="2152C7C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4F0B160" w14:textId="77777777">
        <w:trPr>
          <w:trHeight w:val="20"/>
        </w:trPr>
        <w:tc>
          <w:tcPr>
            <w:tcW w:w="2863" w:type="dxa"/>
            <w:vMerge w:val="restart"/>
          </w:tcPr>
          <w:p w14:paraId="693DD81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12.1</w:t>
            </w:r>
          </w:p>
          <w:p w14:paraId="0497388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Множества</w:t>
            </w:r>
          </w:p>
        </w:tc>
        <w:tc>
          <w:tcPr>
            <w:tcW w:w="8335" w:type="dxa"/>
          </w:tcPr>
          <w:p w14:paraId="386074E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7717DE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7F926A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C4B71B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tcPr>
          <w:p w14:paraId="755625A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19E0A5F" w14:textId="77777777">
        <w:trPr>
          <w:trHeight w:val="20"/>
        </w:trPr>
        <w:tc>
          <w:tcPr>
            <w:tcW w:w="2863" w:type="dxa"/>
            <w:vMerge/>
          </w:tcPr>
          <w:p w14:paraId="20D15AA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A8FD45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Понятие множества. Подмножество. Операции с множествами</w:t>
            </w:r>
          </w:p>
        </w:tc>
        <w:tc>
          <w:tcPr>
            <w:tcW w:w="1304" w:type="dxa"/>
            <w:vMerge/>
          </w:tcPr>
          <w:p w14:paraId="1AD3053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2C7C24D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A1EA07A" w14:textId="77777777">
        <w:trPr>
          <w:trHeight w:val="20"/>
        </w:trPr>
        <w:tc>
          <w:tcPr>
            <w:tcW w:w="2863" w:type="dxa"/>
            <w:vMerge/>
          </w:tcPr>
          <w:p w14:paraId="1700B62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159CA1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3CABBEB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23C00F7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8EE04A7" w14:textId="77777777">
        <w:trPr>
          <w:trHeight w:val="20"/>
        </w:trPr>
        <w:tc>
          <w:tcPr>
            <w:tcW w:w="2863" w:type="dxa"/>
            <w:vMerge w:val="restart"/>
          </w:tcPr>
          <w:p w14:paraId="23FF240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12.2</w:t>
            </w:r>
          </w:p>
          <w:p w14:paraId="0E16648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Операции с множествами</w:t>
            </w:r>
          </w:p>
        </w:tc>
        <w:tc>
          <w:tcPr>
            <w:tcW w:w="8335" w:type="dxa"/>
          </w:tcPr>
          <w:p w14:paraId="0C1C7C0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3BCE9CE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0659ED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58B409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A39102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tcPr>
          <w:p w14:paraId="5A2DC51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481E46B" w14:textId="77777777">
        <w:trPr>
          <w:trHeight w:val="20"/>
        </w:trPr>
        <w:tc>
          <w:tcPr>
            <w:tcW w:w="2863" w:type="dxa"/>
            <w:vMerge/>
          </w:tcPr>
          <w:p w14:paraId="4E354E9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E14BB1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105-106 Операции с множествами. Решение прикладных задач</w:t>
            </w:r>
          </w:p>
        </w:tc>
        <w:tc>
          <w:tcPr>
            <w:tcW w:w="1304" w:type="dxa"/>
            <w:vMerge/>
          </w:tcPr>
          <w:p w14:paraId="2C5B339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41D6B24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2C12EE7" w14:textId="77777777">
        <w:trPr>
          <w:trHeight w:val="20"/>
        </w:trPr>
        <w:tc>
          <w:tcPr>
            <w:tcW w:w="2863" w:type="dxa"/>
            <w:vMerge/>
          </w:tcPr>
          <w:p w14:paraId="6624D78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E6D3D2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2FCF8B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483635F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C742E61" w14:textId="77777777">
        <w:trPr>
          <w:trHeight w:val="20"/>
        </w:trPr>
        <w:tc>
          <w:tcPr>
            <w:tcW w:w="2863" w:type="dxa"/>
            <w:vMerge w:val="restart"/>
          </w:tcPr>
          <w:p w14:paraId="28313C8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12.3</w:t>
            </w:r>
          </w:p>
          <w:p w14:paraId="03EB83A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Графы</w:t>
            </w:r>
          </w:p>
        </w:tc>
        <w:tc>
          <w:tcPr>
            <w:tcW w:w="8335" w:type="dxa"/>
          </w:tcPr>
          <w:p w14:paraId="7D2730A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6382685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CE973D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30E260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tcPr>
          <w:p w14:paraId="10D6688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107B922" w14:textId="77777777">
        <w:trPr>
          <w:trHeight w:val="20"/>
        </w:trPr>
        <w:tc>
          <w:tcPr>
            <w:tcW w:w="2863" w:type="dxa"/>
            <w:vMerge/>
          </w:tcPr>
          <w:p w14:paraId="6023E8F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CAD78F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107-110 Понятие графа. Связный граф, дерево, цикл граф на плоскости</w:t>
            </w:r>
          </w:p>
        </w:tc>
        <w:tc>
          <w:tcPr>
            <w:tcW w:w="1304" w:type="dxa"/>
            <w:vMerge/>
          </w:tcPr>
          <w:p w14:paraId="060673C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409436D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68E141E" w14:textId="77777777">
        <w:trPr>
          <w:trHeight w:val="20"/>
        </w:trPr>
        <w:tc>
          <w:tcPr>
            <w:tcW w:w="2863" w:type="dxa"/>
            <w:vMerge/>
          </w:tcPr>
          <w:p w14:paraId="7056129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113D80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Практическая работа</w:t>
            </w:r>
          </w:p>
        </w:tc>
        <w:tc>
          <w:tcPr>
            <w:tcW w:w="1304" w:type="dxa"/>
            <w:vMerge/>
          </w:tcPr>
          <w:p w14:paraId="6153BF7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64E5FFA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38B1FED" w14:textId="77777777">
        <w:trPr>
          <w:trHeight w:val="20"/>
        </w:trPr>
        <w:tc>
          <w:tcPr>
            <w:tcW w:w="2863" w:type="dxa"/>
            <w:vMerge w:val="restart"/>
          </w:tcPr>
          <w:p w14:paraId="73A6AA4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12.4</w:t>
            </w:r>
          </w:p>
          <w:p w14:paraId="5BE018E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Множества, Графы и их применение</w:t>
            </w:r>
          </w:p>
        </w:tc>
        <w:tc>
          <w:tcPr>
            <w:tcW w:w="8335" w:type="dxa"/>
          </w:tcPr>
          <w:p w14:paraId="3F29048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3A087D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088FFA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2C57A4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6CEF9A0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tcPr>
          <w:p w14:paraId="3EF4E1E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EC99C9D" w14:textId="77777777">
        <w:trPr>
          <w:trHeight w:val="20"/>
        </w:trPr>
        <w:tc>
          <w:tcPr>
            <w:tcW w:w="2863" w:type="dxa"/>
            <w:vMerge/>
          </w:tcPr>
          <w:p w14:paraId="1B54AC1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A5B359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111-112 Операции с множествами. Описание реальных ситуаций с помощью множеств. Применение графов к решению задач</w:t>
            </w:r>
          </w:p>
        </w:tc>
        <w:tc>
          <w:tcPr>
            <w:tcW w:w="1304" w:type="dxa"/>
            <w:vMerge/>
          </w:tcPr>
          <w:p w14:paraId="3823BB0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4DCA8E8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689BCE7" w14:textId="77777777">
        <w:trPr>
          <w:trHeight w:val="20"/>
        </w:trPr>
        <w:tc>
          <w:tcPr>
            <w:tcW w:w="2863" w:type="dxa"/>
            <w:vMerge/>
          </w:tcPr>
          <w:p w14:paraId="478A244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99D96C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4DADF68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tcPr>
          <w:p w14:paraId="25D6A52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DEB792D" w14:textId="77777777">
        <w:trPr>
          <w:trHeight w:val="1222"/>
        </w:trPr>
        <w:tc>
          <w:tcPr>
            <w:tcW w:w="2863" w:type="dxa"/>
          </w:tcPr>
          <w:p w14:paraId="5D20C28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13. Элементы комбинаторики, статистики и теории вероятностей</w:t>
            </w:r>
          </w:p>
        </w:tc>
        <w:tc>
          <w:tcPr>
            <w:tcW w:w="8335" w:type="dxa"/>
          </w:tcPr>
          <w:p w14:paraId="4CD4BD3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186BDBF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26</w:t>
            </w:r>
          </w:p>
        </w:tc>
        <w:tc>
          <w:tcPr>
            <w:tcW w:w="1985" w:type="dxa"/>
            <w:vMerge w:val="restart"/>
            <w:vAlign w:val="center"/>
          </w:tcPr>
          <w:p w14:paraId="7CE19B2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 xml:space="preserve">ОК-01, ОК-02, </w:t>
            </w:r>
            <w:r>
              <w:rPr>
                <w:rFonts w:ascii="Times New Roman" w:hAnsi="Times New Roman" w:cs="Times New Roman"/>
                <w:bCs/>
                <w:sz w:val="24"/>
                <w:szCs w:val="24"/>
              </w:rPr>
              <w:br/>
              <w:t xml:space="preserve">ОК-03, ОК-04, </w:t>
            </w:r>
            <w:r>
              <w:rPr>
                <w:rFonts w:ascii="Times New Roman" w:hAnsi="Times New Roman" w:cs="Times New Roman"/>
                <w:bCs/>
                <w:sz w:val="24"/>
                <w:szCs w:val="24"/>
              </w:rPr>
              <w:br/>
              <w:t>ОК-05, ОК-07</w:t>
            </w:r>
          </w:p>
          <w:p w14:paraId="7609B82C" w14:textId="0E55A958"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i/>
                <w:sz w:val="24"/>
                <w:szCs w:val="24"/>
              </w:rPr>
              <w:t xml:space="preserve">ПК </w:t>
            </w:r>
          </w:p>
        </w:tc>
      </w:tr>
      <w:tr w:rsidR="0016070B" w14:paraId="008B3A57" w14:textId="77777777">
        <w:trPr>
          <w:trHeight w:val="240"/>
        </w:trPr>
        <w:tc>
          <w:tcPr>
            <w:tcW w:w="2863" w:type="dxa"/>
            <w:vMerge w:val="restart"/>
          </w:tcPr>
          <w:p w14:paraId="7D94A3A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13.1</w:t>
            </w:r>
          </w:p>
          <w:p w14:paraId="4A57956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Основные понятия комбинаторики</w:t>
            </w:r>
          </w:p>
        </w:tc>
        <w:tc>
          <w:tcPr>
            <w:tcW w:w="8335" w:type="dxa"/>
          </w:tcPr>
          <w:p w14:paraId="1D0ACEB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2A8C42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F78FFA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FF579F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47541A8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3547051" w14:textId="77777777">
        <w:trPr>
          <w:trHeight w:val="658"/>
        </w:trPr>
        <w:tc>
          <w:tcPr>
            <w:tcW w:w="2863" w:type="dxa"/>
            <w:vMerge/>
          </w:tcPr>
          <w:p w14:paraId="7849C80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418BF67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Перестановки, размещения, сочетания. </w:t>
            </w:r>
          </w:p>
        </w:tc>
        <w:tc>
          <w:tcPr>
            <w:tcW w:w="1304" w:type="dxa"/>
            <w:vMerge/>
          </w:tcPr>
          <w:p w14:paraId="317ACF2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4F6AE80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C7CE9CA" w14:textId="77777777">
        <w:trPr>
          <w:trHeight w:val="240"/>
        </w:trPr>
        <w:tc>
          <w:tcPr>
            <w:tcW w:w="2863" w:type="dxa"/>
            <w:vMerge/>
          </w:tcPr>
          <w:p w14:paraId="6965C57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055519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642865F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CDBEF6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A01CD6B" w14:textId="77777777">
        <w:trPr>
          <w:trHeight w:val="240"/>
        </w:trPr>
        <w:tc>
          <w:tcPr>
            <w:tcW w:w="2863" w:type="dxa"/>
            <w:vMerge w:val="restart"/>
          </w:tcPr>
          <w:p w14:paraId="7F219F0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13.2 </w:t>
            </w:r>
          </w:p>
          <w:p w14:paraId="47DFD08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Cs/>
                <w:sz w:val="24"/>
                <w:szCs w:val="24"/>
              </w:rPr>
              <w:t>Событие, вероятность события. Сложение и умножение вероятностей</w:t>
            </w:r>
          </w:p>
        </w:tc>
        <w:tc>
          <w:tcPr>
            <w:tcW w:w="8335" w:type="dxa"/>
          </w:tcPr>
          <w:p w14:paraId="704F890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3647F3E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163FD2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3F3385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4C4B7B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9C9050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4FD3C38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48DD71EA" w14:textId="77777777">
        <w:trPr>
          <w:trHeight w:val="1120"/>
        </w:trPr>
        <w:tc>
          <w:tcPr>
            <w:tcW w:w="2863" w:type="dxa"/>
            <w:vMerge/>
          </w:tcPr>
          <w:p w14:paraId="0232498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E3AA63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Совместные и несовместные события. Теоремы о вероятности суммы событий. Условная вероятность. Зависимые и независимые события. Теоремы о вероятности произведения событий.</w:t>
            </w:r>
          </w:p>
        </w:tc>
        <w:tc>
          <w:tcPr>
            <w:tcW w:w="1304" w:type="dxa"/>
            <w:vMerge/>
          </w:tcPr>
          <w:p w14:paraId="0B07695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6612BE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500EE53" w14:textId="77777777">
        <w:trPr>
          <w:trHeight w:val="240"/>
        </w:trPr>
        <w:tc>
          <w:tcPr>
            <w:tcW w:w="2863" w:type="dxa"/>
            <w:vMerge/>
          </w:tcPr>
          <w:p w14:paraId="7267FEA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AA1A5B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465FFF6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BD4FD2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53B89CF" w14:textId="77777777">
        <w:trPr>
          <w:trHeight w:val="240"/>
        </w:trPr>
        <w:tc>
          <w:tcPr>
            <w:tcW w:w="2863" w:type="dxa"/>
            <w:vMerge w:val="restart"/>
          </w:tcPr>
          <w:p w14:paraId="6FC3DDA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13.3</w:t>
            </w:r>
          </w:p>
          <w:p w14:paraId="481B91B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Вероятность в профессиональных задачах </w:t>
            </w:r>
          </w:p>
        </w:tc>
        <w:tc>
          <w:tcPr>
            <w:tcW w:w="8335" w:type="dxa"/>
          </w:tcPr>
          <w:p w14:paraId="64B29E2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336A3B9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0D7D38F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17FF5A8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3A4013F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p w14:paraId="474A529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iCs/>
                <w:sz w:val="24"/>
                <w:szCs w:val="24"/>
              </w:rPr>
              <w:t>4</w:t>
            </w:r>
          </w:p>
        </w:tc>
        <w:tc>
          <w:tcPr>
            <w:tcW w:w="1985" w:type="dxa"/>
            <w:vMerge/>
          </w:tcPr>
          <w:p w14:paraId="094FCB6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898F357" w14:textId="77777777">
        <w:trPr>
          <w:trHeight w:val="240"/>
        </w:trPr>
        <w:tc>
          <w:tcPr>
            <w:tcW w:w="2863" w:type="dxa"/>
            <w:vMerge/>
          </w:tcPr>
          <w:p w14:paraId="68229E0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315EFA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113-116 Относительная частота события, свойство ее устойчивости. Статистическое определение вероятности. Оценка вероятности события</w:t>
            </w:r>
          </w:p>
        </w:tc>
        <w:tc>
          <w:tcPr>
            <w:tcW w:w="1304" w:type="dxa"/>
            <w:vMerge/>
          </w:tcPr>
          <w:p w14:paraId="4B97A37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3672F9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84517EF" w14:textId="77777777">
        <w:trPr>
          <w:trHeight w:val="240"/>
        </w:trPr>
        <w:tc>
          <w:tcPr>
            <w:tcW w:w="2863" w:type="dxa"/>
            <w:vMerge/>
          </w:tcPr>
          <w:p w14:paraId="1EBC41C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733210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3F866E1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p>
        </w:tc>
        <w:tc>
          <w:tcPr>
            <w:tcW w:w="1985" w:type="dxa"/>
            <w:vMerge/>
          </w:tcPr>
          <w:p w14:paraId="233B62A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24678FE" w14:textId="77777777">
        <w:trPr>
          <w:trHeight w:val="240"/>
        </w:trPr>
        <w:tc>
          <w:tcPr>
            <w:tcW w:w="2863" w:type="dxa"/>
            <w:vMerge w:val="restart"/>
          </w:tcPr>
          <w:p w14:paraId="4DB3EF2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13.4</w:t>
            </w:r>
          </w:p>
          <w:p w14:paraId="0AEBC33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Дискретная случайная величина, закон ее распределения</w:t>
            </w:r>
          </w:p>
        </w:tc>
        <w:tc>
          <w:tcPr>
            <w:tcW w:w="8335" w:type="dxa"/>
          </w:tcPr>
          <w:p w14:paraId="11AD6A2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4CE2B1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457F1C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2CE3A37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402878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6015756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6E625ED" w14:textId="77777777">
        <w:trPr>
          <w:trHeight w:val="240"/>
        </w:trPr>
        <w:tc>
          <w:tcPr>
            <w:tcW w:w="2863" w:type="dxa"/>
            <w:vMerge/>
          </w:tcPr>
          <w:p w14:paraId="549C6A0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F9DADB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Виды случайных величин. Определение дискретной случайной величины. Закон распределения дискретной случайной величины. Ее числовые характеристики</w:t>
            </w:r>
          </w:p>
        </w:tc>
        <w:tc>
          <w:tcPr>
            <w:tcW w:w="1304" w:type="dxa"/>
            <w:vMerge/>
          </w:tcPr>
          <w:p w14:paraId="2F1E57B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A18DD1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731901A" w14:textId="77777777">
        <w:trPr>
          <w:trHeight w:val="240"/>
        </w:trPr>
        <w:tc>
          <w:tcPr>
            <w:tcW w:w="2863" w:type="dxa"/>
            <w:vMerge/>
          </w:tcPr>
          <w:p w14:paraId="2649D0E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8DF5B7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2BC5F87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4D9EBA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D309199" w14:textId="77777777">
        <w:trPr>
          <w:trHeight w:val="240"/>
        </w:trPr>
        <w:tc>
          <w:tcPr>
            <w:tcW w:w="2863" w:type="dxa"/>
            <w:vMerge w:val="restart"/>
          </w:tcPr>
          <w:p w14:paraId="6371FEA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Тема 13.5</w:t>
            </w:r>
          </w:p>
          <w:p w14:paraId="274311E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Задачи математической статистики</w:t>
            </w:r>
          </w:p>
        </w:tc>
        <w:tc>
          <w:tcPr>
            <w:tcW w:w="8335" w:type="dxa"/>
          </w:tcPr>
          <w:p w14:paraId="53129E7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0C56030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sz w:val="24"/>
                <w:szCs w:val="24"/>
              </w:rPr>
            </w:pPr>
          </w:p>
          <w:p w14:paraId="5ABE646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sz w:val="24"/>
                <w:szCs w:val="24"/>
              </w:rPr>
            </w:pPr>
          </w:p>
          <w:p w14:paraId="551DB25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sz w:val="24"/>
                <w:szCs w:val="24"/>
              </w:rPr>
            </w:pPr>
          </w:p>
          <w:p w14:paraId="6F50341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sz w:val="24"/>
                <w:szCs w:val="24"/>
              </w:rPr>
            </w:pPr>
          </w:p>
          <w:p w14:paraId="72EB007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sz w:val="24"/>
                <w:szCs w:val="24"/>
              </w:rPr>
              <w:t>4</w:t>
            </w:r>
          </w:p>
        </w:tc>
        <w:tc>
          <w:tcPr>
            <w:tcW w:w="1985" w:type="dxa"/>
            <w:vMerge/>
          </w:tcPr>
          <w:p w14:paraId="3C7DB25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EA90AB4" w14:textId="77777777">
        <w:trPr>
          <w:trHeight w:val="240"/>
        </w:trPr>
        <w:tc>
          <w:tcPr>
            <w:tcW w:w="2863" w:type="dxa"/>
            <w:vMerge/>
          </w:tcPr>
          <w:p w14:paraId="0B4E5F1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8A1E9C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Вариационный ряд. Полигон частот и гистограмма. Статистические характеристики ряда наблюдаемых данных</w:t>
            </w:r>
          </w:p>
        </w:tc>
        <w:tc>
          <w:tcPr>
            <w:tcW w:w="1304" w:type="dxa"/>
            <w:vMerge/>
          </w:tcPr>
          <w:p w14:paraId="5691CED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2B897E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DCAFA32" w14:textId="77777777">
        <w:trPr>
          <w:trHeight w:val="240"/>
        </w:trPr>
        <w:tc>
          <w:tcPr>
            <w:tcW w:w="2863" w:type="dxa"/>
            <w:vMerge/>
          </w:tcPr>
          <w:p w14:paraId="660C90A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B163AD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1304" w:type="dxa"/>
            <w:vMerge/>
          </w:tcPr>
          <w:p w14:paraId="6EDC6B0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sz w:val="24"/>
                <w:szCs w:val="24"/>
              </w:rPr>
            </w:pPr>
          </w:p>
        </w:tc>
        <w:tc>
          <w:tcPr>
            <w:tcW w:w="1985" w:type="dxa"/>
            <w:vMerge/>
          </w:tcPr>
          <w:p w14:paraId="1903B1D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8B9039E" w14:textId="77777777">
        <w:trPr>
          <w:trHeight w:val="240"/>
        </w:trPr>
        <w:tc>
          <w:tcPr>
            <w:tcW w:w="2863" w:type="dxa"/>
            <w:vMerge w:val="restart"/>
          </w:tcPr>
          <w:p w14:paraId="2EED2FA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13.6 </w:t>
            </w:r>
          </w:p>
          <w:p w14:paraId="5C48D05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Составление таблиц и диаграмм на практике</w:t>
            </w:r>
          </w:p>
        </w:tc>
        <w:tc>
          <w:tcPr>
            <w:tcW w:w="8335" w:type="dxa"/>
          </w:tcPr>
          <w:p w14:paraId="706D4A7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2BCE54D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2599194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7D6B0DC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0EFCA7D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0DBEE80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985" w:type="dxa"/>
            <w:vMerge/>
          </w:tcPr>
          <w:p w14:paraId="6FD7112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B947B2B" w14:textId="77777777">
        <w:trPr>
          <w:trHeight w:val="240"/>
        </w:trPr>
        <w:tc>
          <w:tcPr>
            <w:tcW w:w="2863" w:type="dxa"/>
            <w:vMerge/>
          </w:tcPr>
          <w:p w14:paraId="5CCC9C2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08EDF7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117-120 Первичная обработка статистических данных. Графическое их представление. Нахождение средних характеристик, наблюдаемых данных</w:t>
            </w:r>
          </w:p>
        </w:tc>
        <w:tc>
          <w:tcPr>
            <w:tcW w:w="1304" w:type="dxa"/>
            <w:vMerge/>
          </w:tcPr>
          <w:p w14:paraId="741F3ED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6DBA351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5F14A85" w14:textId="77777777">
        <w:trPr>
          <w:trHeight w:val="240"/>
        </w:trPr>
        <w:tc>
          <w:tcPr>
            <w:tcW w:w="2863" w:type="dxa"/>
            <w:vMerge/>
          </w:tcPr>
          <w:p w14:paraId="2A45EE2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7CEE7B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379D7B7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tcPr>
          <w:p w14:paraId="2F95EEA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bl>
    <w:p w14:paraId="34C49F97" w14:textId="77777777" w:rsidR="0016070B" w:rsidRDefault="00A42CD3">
      <w:pPr>
        <w:rPr>
          <w:rFonts w:ascii="Times New Roman" w:hAnsi="Times New Roman" w:cs="Times New Roman"/>
        </w:rPr>
      </w:pPr>
      <w:r>
        <w:rPr>
          <w:rFonts w:ascii="Times New Roman" w:hAnsi="Times New Roman" w:cs="Times New Roman"/>
        </w:rPr>
        <w:br w:type="page"/>
      </w:r>
    </w:p>
    <w:tbl>
      <w:tblPr>
        <w:tblW w:w="1448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3"/>
        <w:gridCol w:w="8335"/>
        <w:gridCol w:w="1304"/>
        <w:gridCol w:w="1985"/>
      </w:tblGrid>
      <w:tr w:rsidR="0016070B" w14:paraId="153BCE15" w14:textId="77777777">
        <w:trPr>
          <w:trHeight w:val="240"/>
        </w:trPr>
        <w:tc>
          <w:tcPr>
            <w:tcW w:w="2863" w:type="dxa"/>
            <w:vMerge w:val="restart"/>
          </w:tcPr>
          <w:p w14:paraId="762B446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13.7 </w:t>
            </w:r>
          </w:p>
          <w:p w14:paraId="74ED5BB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Элементы комбинаторики, статистики и теории вероятностей</w:t>
            </w:r>
          </w:p>
        </w:tc>
        <w:tc>
          <w:tcPr>
            <w:tcW w:w="8335" w:type="dxa"/>
          </w:tcPr>
          <w:p w14:paraId="50E3A1C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47C2B26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342E21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7E8BA4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63E8CB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val="restart"/>
          </w:tcPr>
          <w:p w14:paraId="28A9CD7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9F66308" w14:textId="77777777">
        <w:trPr>
          <w:trHeight w:val="240"/>
        </w:trPr>
        <w:tc>
          <w:tcPr>
            <w:tcW w:w="2863" w:type="dxa"/>
            <w:vMerge/>
          </w:tcPr>
          <w:p w14:paraId="325DC78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2BC865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Элементы комбинаторики. Событие, вероятность события. Сложение и умножение вероятностей</w:t>
            </w:r>
          </w:p>
        </w:tc>
        <w:tc>
          <w:tcPr>
            <w:tcW w:w="1304" w:type="dxa"/>
            <w:vMerge/>
          </w:tcPr>
          <w:p w14:paraId="2579D06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4D3DE13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D29FF95" w14:textId="77777777">
        <w:trPr>
          <w:trHeight w:val="240"/>
        </w:trPr>
        <w:tc>
          <w:tcPr>
            <w:tcW w:w="2863" w:type="dxa"/>
            <w:vMerge/>
          </w:tcPr>
          <w:p w14:paraId="5C42188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6EB2C43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1304" w:type="dxa"/>
            <w:vMerge/>
          </w:tcPr>
          <w:p w14:paraId="5B1F148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2644EA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A48F15F" w14:textId="77777777">
        <w:trPr>
          <w:trHeight w:val="240"/>
        </w:trPr>
        <w:tc>
          <w:tcPr>
            <w:tcW w:w="2863" w:type="dxa"/>
          </w:tcPr>
          <w:p w14:paraId="7F3EE9B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Раздел 14. Уравнения и неравенства</w:t>
            </w:r>
          </w:p>
        </w:tc>
        <w:tc>
          <w:tcPr>
            <w:tcW w:w="8335" w:type="dxa"/>
          </w:tcPr>
          <w:p w14:paraId="2B98212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063D177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28</w:t>
            </w:r>
          </w:p>
        </w:tc>
        <w:tc>
          <w:tcPr>
            <w:tcW w:w="1985" w:type="dxa"/>
            <w:vMerge w:val="restart"/>
            <w:vAlign w:val="center"/>
          </w:tcPr>
          <w:p w14:paraId="70B9BD1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20990B08" w14:textId="6F4B7EBB"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i/>
                <w:sz w:val="24"/>
                <w:szCs w:val="24"/>
              </w:rPr>
              <w:t xml:space="preserve">ПК </w:t>
            </w:r>
          </w:p>
        </w:tc>
      </w:tr>
      <w:tr w:rsidR="0016070B" w14:paraId="3BFE5198" w14:textId="77777777">
        <w:trPr>
          <w:trHeight w:val="240"/>
        </w:trPr>
        <w:tc>
          <w:tcPr>
            <w:tcW w:w="2863" w:type="dxa"/>
            <w:vMerge w:val="restart"/>
          </w:tcPr>
          <w:p w14:paraId="4B609D9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14.1 </w:t>
            </w:r>
          </w:p>
          <w:p w14:paraId="548A2F5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Равносильность уравнений и неравенств. Общие методы решения</w:t>
            </w:r>
          </w:p>
        </w:tc>
        <w:tc>
          <w:tcPr>
            <w:tcW w:w="8335" w:type="dxa"/>
          </w:tcPr>
          <w:p w14:paraId="544666F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BE89CB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5D219C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3833278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1D80502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5E8F56B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C75BD43" w14:textId="77777777">
        <w:trPr>
          <w:trHeight w:val="240"/>
        </w:trPr>
        <w:tc>
          <w:tcPr>
            <w:tcW w:w="2863" w:type="dxa"/>
            <w:vMerge/>
          </w:tcPr>
          <w:p w14:paraId="268D070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B52F34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Равносильность уравнений и неравенств. Определения. Основные теоремы равносильных переходах в уравнениях и неравенствах. Общие методы решения уравнений: переход от равенства функций к равенству аргументов для монотонных функций, метод разложения на множители, метод введения новой переменной, функционально-графический метод</w:t>
            </w:r>
          </w:p>
        </w:tc>
        <w:tc>
          <w:tcPr>
            <w:tcW w:w="1304" w:type="dxa"/>
            <w:vMerge/>
          </w:tcPr>
          <w:p w14:paraId="084BC7E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E41C6D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1CD6F35" w14:textId="77777777">
        <w:trPr>
          <w:trHeight w:val="240"/>
        </w:trPr>
        <w:tc>
          <w:tcPr>
            <w:tcW w:w="2863" w:type="dxa"/>
            <w:vMerge/>
          </w:tcPr>
          <w:p w14:paraId="6BEA6BA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B32093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699776F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72BAC2B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0A9AAAC" w14:textId="77777777">
        <w:trPr>
          <w:trHeight w:val="240"/>
        </w:trPr>
        <w:tc>
          <w:tcPr>
            <w:tcW w:w="2863" w:type="dxa"/>
            <w:vMerge w:val="restart"/>
          </w:tcPr>
          <w:p w14:paraId="412FEDB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14.2 </w:t>
            </w:r>
          </w:p>
          <w:p w14:paraId="66BE63E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Графический метод решения уравнений, неравенств</w:t>
            </w:r>
          </w:p>
        </w:tc>
        <w:tc>
          <w:tcPr>
            <w:tcW w:w="8335" w:type="dxa"/>
          </w:tcPr>
          <w:p w14:paraId="310CC75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5248A76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84A0C5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BC8C9E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0F6DB1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93FED5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04807F8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0A30DE6" w14:textId="77777777">
        <w:trPr>
          <w:trHeight w:val="240"/>
        </w:trPr>
        <w:tc>
          <w:tcPr>
            <w:tcW w:w="2863" w:type="dxa"/>
            <w:vMerge/>
          </w:tcPr>
          <w:p w14:paraId="180564A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21F2F7D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Общие методы решения неравенств: переход от сравнения значений функций к сравнению значений аргументов для монотонных функций, метод интервалов, функционально-графический метод. Графический метод решения уравнений и неравенств</w:t>
            </w:r>
          </w:p>
        </w:tc>
        <w:tc>
          <w:tcPr>
            <w:tcW w:w="1304" w:type="dxa"/>
            <w:vMerge/>
          </w:tcPr>
          <w:p w14:paraId="0119D9A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7BFB58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6248B9E0" w14:textId="77777777">
        <w:trPr>
          <w:trHeight w:val="240"/>
        </w:trPr>
        <w:tc>
          <w:tcPr>
            <w:tcW w:w="2863" w:type="dxa"/>
            <w:vMerge/>
          </w:tcPr>
          <w:p w14:paraId="3A59156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697238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6F39D4D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18A7392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4D6F633" w14:textId="77777777">
        <w:trPr>
          <w:trHeight w:val="240"/>
        </w:trPr>
        <w:tc>
          <w:tcPr>
            <w:tcW w:w="2863" w:type="dxa"/>
            <w:vMerge w:val="restart"/>
          </w:tcPr>
          <w:p w14:paraId="1B0FBA5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14.3 </w:t>
            </w:r>
          </w:p>
          <w:p w14:paraId="456D628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Уравнения и неравенства с модулем</w:t>
            </w:r>
          </w:p>
        </w:tc>
        <w:tc>
          <w:tcPr>
            <w:tcW w:w="8335" w:type="dxa"/>
          </w:tcPr>
          <w:p w14:paraId="10694EE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3304AB7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531D86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446E24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5E63538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Pr>
          <w:p w14:paraId="2388093C"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66718E8" w14:textId="77777777">
        <w:trPr>
          <w:trHeight w:val="1018"/>
        </w:trPr>
        <w:tc>
          <w:tcPr>
            <w:tcW w:w="2863" w:type="dxa"/>
            <w:vMerge/>
          </w:tcPr>
          <w:p w14:paraId="35AFCD3B"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4612DF2"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Определение модуля. Раскрытие модуля по определению. Простейшие уравнения и неравенства с модулем. Применение равносильных переходов в определенных типах уравнений и неравенств с модулем </w:t>
            </w:r>
          </w:p>
        </w:tc>
        <w:tc>
          <w:tcPr>
            <w:tcW w:w="1304" w:type="dxa"/>
            <w:vMerge/>
          </w:tcPr>
          <w:p w14:paraId="0F2C6AC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608B07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0EF668B" w14:textId="77777777">
        <w:trPr>
          <w:trHeight w:val="240"/>
        </w:trPr>
        <w:tc>
          <w:tcPr>
            <w:tcW w:w="2863" w:type="dxa"/>
            <w:vMerge/>
          </w:tcPr>
          <w:p w14:paraId="3C3334E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13824E3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1304" w:type="dxa"/>
            <w:vMerge/>
          </w:tcPr>
          <w:p w14:paraId="08FFD0A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8F4586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5FB1C8E2" w14:textId="77777777">
        <w:trPr>
          <w:trHeight w:val="182"/>
        </w:trPr>
        <w:tc>
          <w:tcPr>
            <w:tcW w:w="2863" w:type="dxa"/>
            <w:vMerge w:val="restart"/>
          </w:tcPr>
          <w:p w14:paraId="6B3DAC2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14.4 </w:t>
            </w:r>
          </w:p>
          <w:p w14:paraId="38021CD9"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Уравнения и неравенства с параметрами</w:t>
            </w:r>
          </w:p>
        </w:tc>
        <w:tc>
          <w:tcPr>
            <w:tcW w:w="8335" w:type="dxa"/>
          </w:tcPr>
          <w:p w14:paraId="4419922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24092D3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0F18C6F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496A53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985" w:type="dxa"/>
            <w:vMerge/>
          </w:tcPr>
          <w:p w14:paraId="624DDA0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3ED3400" w14:textId="77777777">
        <w:trPr>
          <w:trHeight w:val="20"/>
        </w:trPr>
        <w:tc>
          <w:tcPr>
            <w:tcW w:w="2863" w:type="dxa"/>
            <w:vMerge/>
          </w:tcPr>
          <w:p w14:paraId="4274627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5F32DD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121-126 Знакомство с параметром. Простейшие уравнения и неравенства с параметром</w:t>
            </w:r>
          </w:p>
        </w:tc>
        <w:tc>
          <w:tcPr>
            <w:tcW w:w="1304" w:type="dxa"/>
            <w:vMerge/>
          </w:tcPr>
          <w:p w14:paraId="5D31DE6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D2D0A3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A3A2D42" w14:textId="77777777">
        <w:trPr>
          <w:trHeight w:val="20"/>
        </w:trPr>
        <w:tc>
          <w:tcPr>
            <w:tcW w:w="2863" w:type="dxa"/>
            <w:vMerge/>
          </w:tcPr>
          <w:p w14:paraId="5DF0A5E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741ABC0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color w:val="FF0000"/>
                <w:sz w:val="24"/>
                <w:szCs w:val="24"/>
              </w:rPr>
            </w:pPr>
            <w:r>
              <w:rPr>
                <w:rFonts w:ascii="Times New Roman" w:hAnsi="Times New Roman" w:cs="Times New Roman"/>
                <w:bCs/>
                <w:sz w:val="24"/>
                <w:szCs w:val="24"/>
              </w:rPr>
              <w:t>Практическое занятие</w:t>
            </w:r>
          </w:p>
        </w:tc>
        <w:tc>
          <w:tcPr>
            <w:tcW w:w="1304" w:type="dxa"/>
            <w:vMerge/>
            <w:tcBorders>
              <w:bottom w:val="single" w:sz="4" w:space="0" w:color="000000" w:themeColor="text1"/>
            </w:tcBorders>
          </w:tcPr>
          <w:p w14:paraId="40AC629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304DF84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003F289" w14:textId="77777777">
        <w:trPr>
          <w:trHeight w:val="20"/>
        </w:trPr>
        <w:tc>
          <w:tcPr>
            <w:tcW w:w="2863" w:type="dxa"/>
            <w:vMerge w:val="restart"/>
          </w:tcPr>
          <w:p w14:paraId="64E70DA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14.5 </w:t>
            </w:r>
          </w:p>
          <w:p w14:paraId="0F04716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Составление и решение профессиональных задач с помощью уравнений</w:t>
            </w:r>
          </w:p>
        </w:tc>
        <w:tc>
          <w:tcPr>
            <w:tcW w:w="8335" w:type="dxa"/>
          </w:tcPr>
          <w:p w14:paraId="387E4D50"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1304" w:type="dxa"/>
            <w:vMerge w:val="restart"/>
          </w:tcPr>
          <w:p w14:paraId="6068BCF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2D25635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0E5FADE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p w14:paraId="079F7FD1"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Cs/>
                <w:sz w:val="24"/>
                <w:szCs w:val="24"/>
              </w:rPr>
            </w:pPr>
            <w:r>
              <w:rPr>
                <w:rFonts w:ascii="Times New Roman" w:hAnsi="Times New Roman" w:cs="Times New Roman"/>
                <w:bCs/>
                <w:iCs/>
                <w:sz w:val="24"/>
                <w:szCs w:val="24"/>
              </w:rPr>
              <w:t>8</w:t>
            </w:r>
          </w:p>
        </w:tc>
        <w:tc>
          <w:tcPr>
            <w:tcW w:w="1985" w:type="dxa"/>
            <w:vMerge/>
          </w:tcPr>
          <w:p w14:paraId="0CF722EF"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3229FCB" w14:textId="77777777">
        <w:trPr>
          <w:trHeight w:val="20"/>
        </w:trPr>
        <w:tc>
          <w:tcPr>
            <w:tcW w:w="2863" w:type="dxa"/>
            <w:vMerge/>
          </w:tcPr>
          <w:p w14:paraId="327C1EB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5EB39ECF"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 № 127-134 Решение текстовых задач профессионального содержания</w:t>
            </w:r>
          </w:p>
        </w:tc>
        <w:tc>
          <w:tcPr>
            <w:tcW w:w="1304" w:type="dxa"/>
            <w:vMerge/>
          </w:tcPr>
          <w:p w14:paraId="2BE05FA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59C3445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172EF79" w14:textId="77777777">
        <w:trPr>
          <w:trHeight w:val="20"/>
        </w:trPr>
        <w:tc>
          <w:tcPr>
            <w:tcW w:w="2863" w:type="dxa"/>
            <w:vMerge/>
          </w:tcPr>
          <w:p w14:paraId="5258F9D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A74EDA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Практические занятия</w:t>
            </w:r>
          </w:p>
        </w:tc>
        <w:tc>
          <w:tcPr>
            <w:tcW w:w="1304" w:type="dxa"/>
            <w:vMerge/>
          </w:tcPr>
          <w:p w14:paraId="32CD8C3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i/>
                <w:sz w:val="24"/>
                <w:szCs w:val="24"/>
              </w:rPr>
            </w:pPr>
          </w:p>
        </w:tc>
        <w:tc>
          <w:tcPr>
            <w:tcW w:w="1985" w:type="dxa"/>
            <w:vMerge/>
          </w:tcPr>
          <w:p w14:paraId="1287DE97"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37F1908F" w14:textId="77777777">
        <w:trPr>
          <w:trHeight w:val="20"/>
        </w:trPr>
        <w:tc>
          <w:tcPr>
            <w:tcW w:w="2863" w:type="dxa"/>
            <w:vMerge w:val="restart"/>
          </w:tcPr>
          <w:p w14:paraId="3159934E"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14.6 </w:t>
            </w:r>
          </w:p>
          <w:p w14:paraId="5474E077"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Уравнения и неравенства</w:t>
            </w:r>
          </w:p>
        </w:tc>
        <w:tc>
          <w:tcPr>
            <w:tcW w:w="8335" w:type="dxa"/>
          </w:tcPr>
          <w:p w14:paraId="22D4255D"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1304" w:type="dxa"/>
            <w:vMerge w:val="restart"/>
          </w:tcPr>
          <w:p w14:paraId="3FAA20C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CB82A6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4040003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p w14:paraId="72554AC5"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Pr>
          <w:p w14:paraId="4D224D0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7AB4C927" w14:textId="77777777">
        <w:trPr>
          <w:trHeight w:val="742"/>
        </w:trPr>
        <w:tc>
          <w:tcPr>
            <w:tcW w:w="2863" w:type="dxa"/>
            <w:vMerge/>
          </w:tcPr>
          <w:p w14:paraId="49438C53"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3F6B25D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roofErr w:type="gramStart"/>
            <w:r>
              <w:rPr>
                <w:rFonts w:ascii="Times New Roman" w:hAnsi="Times New Roman" w:cs="Times New Roman"/>
                <w:bCs/>
                <w:sz w:val="24"/>
                <w:szCs w:val="24"/>
              </w:rPr>
              <w:t>№  135</w:t>
            </w:r>
            <w:proofErr w:type="gramEnd"/>
            <w:r>
              <w:rPr>
                <w:rFonts w:ascii="Times New Roman" w:hAnsi="Times New Roman" w:cs="Times New Roman"/>
                <w:bCs/>
                <w:sz w:val="24"/>
                <w:szCs w:val="24"/>
              </w:rPr>
              <w:t>-136 Общие методы решения уравнений. Уравнения и неравенства с модулем и с параметрами</w:t>
            </w:r>
          </w:p>
        </w:tc>
        <w:tc>
          <w:tcPr>
            <w:tcW w:w="1304" w:type="dxa"/>
            <w:vMerge/>
          </w:tcPr>
          <w:p w14:paraId="0C97933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DF7138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25C94C8" w14:textId="77777777">
        <w:trPr>
          <w:trHeight w:val="20"/>
        </w:trPr>
        <w:tc>
          <w:tcPr>
            <w:tcW w:w="2863" w:type="dxa"/>
            <w:vMerge/>
          </w:tcPr>
          <w:p w14:paraId="0495D655"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8335" w:type="dxa"/>
          </w:tcPr>
          <w:p w14:paraId="034C236B"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Практическое занятие</w:t>
            </w:r>
          </w:p>
        </w:tc>
        <w:tc>
          <w:tcPr>
            <w:tcW w:w="1304" w:type="dxa"/>
            <w:vMerge/>
          </w:tcPr>
          <w:p w14:paraId="1AF77D9D"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p>
        </w:tc>
        <w:tc>
          <w:tcPr>
            <w:tcW w:w="1985" w:type="dxa"/>
            <w:vMerge/>
          </w:tcPr>
          <w:p w14:paraId="239ABD4A"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16CEBDC2" w14:textId="77777777">
        <w:trPr>
          <w:trHeight w:val="20"/>
        </w:trPr>
        <w:tc>
          <w:tcPr>
            <w:tcW w:w="2863" w:type="dxa"/>
          </w:tcPr>
          <w:p w14:paraId="34C4686A"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Консультация</w:t>
            </w:r>
          </w:p>
        </w:tc>
        <w:tc>
          <w:tcPr>
            <w:tcW w:w="8335" w:type="dxa"/>
          </w:tcPr>
          <w:p w14:paraId="6DE68758"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3FE32DD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985" w:type="dxa"/>
          </w:tcPr>
          <w:p w14:paraId="09622FC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0AEC36F6" w14:textId="77777777">
        <w:trPr>
          <w:trHeight w:val="240"/>
        </w:trPr>
        <w:tc>
          <w:tcPr>
            <w:tcW w:w="11198" w:type="dxa"/>
            <w:gridSpan w:val="2"/>
          </w:tcPr>
          <w:p w14:paraId="14526943"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Промежуточная аттестация (Экзамен)</w:t>
            </w:r>
          </w:p>
        </w:tc>
        <w:tc>
          <w:tcPr>
            <w:tcW w:w="1304" w:type="dxa"/>
          </w:tcPr>
          <w:p w14:paraId="389CE224"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985" w:type="dxa"/>
          </w:tcPr>
          <w:p w14:paraId="759C5EC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r w:rsidR="0016070B" w14:paraId="26C0333F" w14:textId="77777777">
        <w:trPr>
          <w:trHeight w:val="240"/>
        </w:trPr>
        <w:tc>
          <w:tcPr>
            <w:tcW w:w="2863" w:type="dxa"/>
          </w:tcPr>
          <w:p w14:paraId="23051FDC"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Pr>
                <w:rFonts w:ascii="Times New Roman" w:hAnsi="Times New Roman" w:cs="Times New Roman"/>
                <w:b/>
                <w:bCs/>
                <w:sz w:val="24"/>
                <w:szCs w:val="24"/>
              </w:rPr>
              <w:t>Всего:</w:t>
            </w:r>
          </w:p>
        </w:tc>
        <w:tc>
          <w:tcPr>
            <w:tcW w:w="8335" w:type="dxa"/>
          </w:tcPr>
          <w:p w14:paraId="16A40002"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c>
          <w:tcPr>
            <w:tcW w:w="1304" w:type="dxa"/>
          </w:tcPr>
          <w:p w14:paraId="2CA11256"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4"/>
                <w:szCs w:val="24"/>
              </w:rPr>
            </w:pPr>
            <w:r>
              <w:rPr>
                <w:rFonts w:ascii="Times New Roman" w:hAnsi="Times New Roman" w:cs="Times New Roman"/>
                <w:b/>
                <w:bCs/>
                <w:sz w:val="24"/>
                <w:szCs w:val="24"/>
              </w:rPr>
              <w:t>340</w:t>
            </w:r>
          </w:p>
        </w:tc>
        <w:tc>
          <w:tcPr>
            <w:tcW w:w="1985" w:type="dxa"/>
          </w:tcPr>
          <w:p w14:paraId="3A493D4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p>
        </w:tc>
      </w:tr>
    </w:tbl>
    <w:p w14:paraId="367AADB0"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p>
    <w:p w14:paraId="1B65FC73" w14:textId="77777777" w:rsidR="0016070B" w:rsidRDefault="00A42CD3">
      <w:pPr>
        <w:suppressAutoHyphens/>
        <w:spacing w:after="0" w:line="276" w:lineRule="auto"/>
        <w:jc w:val="both"/>
        <w:rPr>
          <w:rFonts w:ascii="Times New Roman" w:eastAsia="Times New Roman" w:hAnsi="Times New Roman" w:cs="Times New Roman"/>
          <w:bCs/>
          <w:i/>
          <w:lang w:eastAsia="ru-RU"/>
        </w:rPr>
      </w:pPr>
      <w:r>
        <w:rPr>
          <w:rFonts w:ascii="Times New Roman" w:eastAsia="Times New Roman" w:hAnsi="Times New Roman" w:cs="Times New Roman"/>
          <w:bCs/>
          <w:i/>
          <w:lang w:eastAsia="ru-RU"/>
        </w:rPr>
        <w:t>По каждой теме описывается содержание учебного материала (в дидактических единицах), наименования необходимых лабораторных, практических и иных занятий. Объем часов определяется по каждой позиции столбца 3.</w:t>
      </w:r>
    </w:p>
    <w:p w14:paraId="32929481" w14:textId="77777777" w:rsidR="0016070B" w:rsidRDefault="00A42CD3">
      <w:pPr>
        <w:suppressAutoHyphens/>
        <w:spacing w:after="0" w:line="276" w:lineRule="auto"/>
        <w:jc w:val="both"/>
        <w:rPr>
          <w:rFonts w:ascii="Times New Roman" w:eastAsia="Times New Roman" w:hAnsi="Times New Roman" w:cs="Times New Roman"/>
          <w:bCs/>
          <w:i/>
          <w:lang w:eastAsia="ru-RU"/>
        </w:rPr>
      </w:pPr>
      <w:r>
        <w:rPr>
          <w:rFonts w:ascii="Times New Roman" w:eastAsia="Times New Roman" w:hAnsi="Times New Roman" w:cs="Times New Roman"/>
          <w:bCs/>
          <w:i/>
          <w:lang w:eastAsia="ru-RU"/>
        </w:rPr>
        <w:t>*Профессионально-ориентированное содержание может быть распределено по разделам (темам) или сконцентрировано в разделе Прикладной модуль</w:t>
      </w:r>
    </w:p>
    <w:p w14:paraId="3C57F2B4"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20"/>
        <w:jc w:val="both"/>
        <w:rPr>
          <w:rFonts w:ascii="Times New Roman" w:hAnsi="Times New Roman" w:cs="Times New Roman"/>
          <w:bCs/>
          <w:sz w:val="28"/>
          <w:szCs w:val="28"/>
        </w:rPr>
      </w:pPr>
    </w:p>
    <w:p w14:paraId="1506B51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rPr>
        <w:sectPr w:rsidR="0016070B">
          <w:pgSz w:w="16840" w:h="11907" w:orient="landscape"/>
          <w:pgMar w:top="851" w:right="1134" w:bottom="851" w:left="992" w:header="709" w:footer="709" w:gutter="0"/>
          <w:cols w:space="720"/>
        </w:sectPr>
      </w:pPr>
    </w:p>
    <w:p w14:paraId="3D5D0034" w14:textId="77777777" w:rsidR="0016070B" w:rsidRDefault="00A42CD3">
      <w:pPr>
        <w:keepNext/>
        <w:keepLines/>
        <w:spacing w:after="0" w:line="276" w:lineRule="auto"/>
        <w:ind w:right="57"/>
        <w:jc w:val="center"/>
        <w:outlineLvl w:val="0"/>
        <w:rPr>
          <w:rFonts w:ascii="Times New Roman" w:hAnsi="Times New Roman" w:cs="Times New Roman"/>
          <w:b/>
          <w:sz w:val="28"/>
          <w:szCs w:val="28"/>
        </w:rPr>
      </w:pPr>
      <w:bookmarkStart w:id="10" w:name="_Toc125024770"/>
      <w:bookmarkStart w:id="11" w:name="_Toc124938101"/>
      <w:bookmarkStart w:id="12" w:name="_Toc125029368"/>
      <w:r>
        <w:rPr>
          <w:rFonts w:ascii="Times New Roman" w:hAnsi="Times New Roman" w:cs="Times New Roman"/>
          <w:b/>
          <w:sz w:val="28"/>
          <w:szCs w:val="28"/>
        </w:rPr>
        <w:t>3. Условия реализации программы общеобразовательной дисциплины</w:t>
      </w:r>
      <w:bookmarkEnd w:id="10"/>
      <w:bookmarkEnd w:id="11"/>
      <w:bookmarkEnd w:id="12"/>
    </w:p>
    <w:p w14:paraId="33DD991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8"/>
          <w:szCs w:val="28"/>
        </w:rPr>
      </w:pPr>
    </w:p>
    <w:p w14:paraId="6BE2915D" w14:textId="289E215A" w:rsidR="0016070B" w:rsidRPr="00AB76BF" w:rsidRDefault="00A42CD3" w:rsidP="00AB7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8"/>
          <w:szCs w:val="28"/>
        </w:rPr>
      </w:pPr>
      <w:r>
        <w:rPr>
          <w:rFonts w:ascii="Times New Roman" w:hAnsi="Times New Roman" w:cs="Times New Roman"/>
          <w:bCs/>
          <w:sz w:val="28"/>
          <w:szCs w:val="28"/>
        </w:rPr>
        <w:t xml:space="preserve">Реализация программы дисциплины требует наличия учебного кабинета </w:t>
      </w:r>
      <w:r w:rsidR="002963E0" w:rsidRPr="002963E0">
        <w:rPr>
          <w:rFonts w:ascii="Times New Roman" w:hAnsi="Times New Roman" w:cs="Times New Roman"/>
          <w:bCs/>
          <w:sz w:val="28"/>
          <w:szCs w:val="28"/>
        </w:rPr>
        <w:t>Математических методов решения прикладных профессиональных задач</w:t>
      </w:r>
      <w:r w:rsidR="00AB76BF">
        <w:t xml:space="preserve">, </w:t>
      </w:r>
      <w:bookmarkStart w:id="13" w:name="_GoBack"/>
      <w:bookmarkEnd w:id="13"/>
      <w:r w:rsidR="00AB76BF" w:rsidRPr="00AB76BF">
        <w:rPr>
          <w:rFonts w:ascii="Times New Roman" w:hAnsi="Times New Roman" w:cs="Times New Roman"/>
          <w:bCs/>
          <w:sz w:val="28"/>
          <w:szCs w:val="28"/>
        </w:rPr>
        <w:t>оснащенного в соответствии с приложением 7 (Сведения о реализации образовательных программ).</w:t>
      </w:r>
    </w:p>
    <w:p w14:paraId="6DEF7D97" w14:textId="77777777" w:rsidR="0016070B" w:rsidRDefault="00A42CD3">
      <w:pPr>
        <w:spacing w:after="0" w:line="276" w:lineRule="auto"/>
        <w:rPr>
          <w:rFonts w:ascii="Times New Roman" w:hAnsi="Times New Roman" w:cs="Times New Roman"/>
          <w:b/>
          <w:bCs/>
          <w:sz w:val="28"/>
          <w:szCs w:val="28"/>
        </w:rPr>
      </w:pPr>
      <w:r>
        <w:rPr>
          <w:rFonts w:ascii="Times New Roman" w:hAnsi="Times New Roman" w:cs="Times New Roman"/>
          <w:b/>
          <w:bCs/>
          <w:sz w:val="28"/>
          <w:szCs w:val="28"/>
        </w:rPr>
        <w:t>3.2. Информационное обеспечение обучения</w:t>
      </w:r>
    </w:p>
    <w:p w14:paraId="17B1FDC6"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8"/>
          <w:szCs w:val="28"/>
        </w:rPr>
      </w:pPr>
    </w:p>
    <w:p w14:paraId="22614868" w14:textId="77777777"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 w:hanging="3"/>
        <w:jc w:val="both"/>
        <w:rPr>
          <w:rFonts w:ascii="Times New Roman" w:hAnsi="Times New Roman" w:cs="Times New Roman"/>
          <w:color w:val="000000"/>
          <w:sz w:val="28"/>
          <w:szCs w:val="28"/>
        </w:rPr>
      </w:pPr>
      <w:r>
        <w:rPr>
          <w:rFonts w:ascii="Times New Roman" w:hAnsi="Times New Roman" w:cs="Times New Roman"/>
          <w:b/>
          <w:color w:val="000000"/>
          <w:sz w:val="28"/>
          <w:szCs w:val="28"/>
        </w:rPr>
        <w:t>Перечень рекомендуемых учебных изданий, Интернет-ресурсов, дополнительной литературы</w:t>
      </w:r>
    </w:p>
    <w:p w14:paraId="04E2EB36" w14:textId="77777777" w:rsidR="00473207" w:rsidRPr="00473207" w:rsidRDefault="00473207" w:rsidP="0047320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Башмаков М.И. </w:t>
      </w:r>
      <w:proofErr w:type="gramStart"/>
      <w:r w:rsidRPr="00473207">
        <w:rPr>
          <w:rFonts w:ascii="Times New Roman" w:eastAsia="Times New Roman" w:hAnsi="Times New Roman" w:cs="Times New Roman"/>
          <w:bCs/>
          <w:sz w:val="28"/>
          <w:szCs w:val="28"/>
          <w:lang w:eastAsia="ru-RU"/>
        </w:rPr>
        <w:t>Математика :</w:t>
      </w:r>
      <w:proofErr w:type="gramEnd"/>
      <w:r w:rsidRPr="00473207">
        <w:rPr>
          <w:rFonts w:ascii="Times New Roman" w:eastAsia="Times New Roman" w:hAnsi="Times New Roman" w:cs="Times New Roman"/>
          <w:bCs/>
          <w:sz w:val="28"/>
          <w:szCs w:val="28"/>
          <w:lang w:eastAsia="ru-RU"/>
        </w:rPr>
        <w:t xml:space="preserve"> учебник для студентов учреждений сред. проф. образования / М.И. Башмаков.– Москва : Издательский центр «Академия», 2024.– 288 с.– С. 230–237.</w:t>
      </w:r>
    </w:p>
    <w:p w14:paraId="10663CC1" w14:textId="77777777" w:rsidR="00473207" w:rsidRPr="00473207" w:rsidRDefault="00473207" w:rsidP="00473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both"/>
        <w:rPr>
          <w:rFonts w:ascii="Times New Roman" w:eastAsia="Times New Roman" w:hAnsi="Times New Roman" w:cs="Times New Roman"/>
          <w:bCs/>
          <w:sz w:val="28"/>
          <w:szCs w:val="28"/>
          <w:lang w:eastAsia="ru-RU"/>
        </w:rPr>
      </w:pPr>
    </w:p>
    <w:p w14:paraId="3D3577B0" w14:textId="77777777" w:rsidR="00473207" w:rsidRPr="00473207" w:rsidRDefault="00473207" w:rsidP="0047320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 Башмаков М.И. Математика. </w:t>
      </w:r>
      <w:proofErr w:type="gramStart"/>
      <w:r w:rsidRPr="00473207">
        <w:rPr>
          <w:rFonts w:ascii="Times New Roman" w:eastAsia="Times New Roman" w:hAnsi="Times New Roman" w:cs="Times New Roman"/>
          <w:bCs/>
          <w:sz w:val="28"/>
          <w:szCs w:val="28"/>
          <w:lang w:eastAsia="ru-RU"/>
        </w:rPr>
        <w:t>Задачник :</w:t>
      </w:r>
      <w:proofErr w:type="gramEnd"/>
      <w:r w:rsidRPr="00473207">
        <w:rPr>
          <w:rFonts w:ascii="Times New Roman" w:eastAsia="Times New Roman" w:hAnsi="Times New Roman" w:cs="Times New Roman"/>
          <w:bCs/>
          <w:sz w:val="28"/>
          <w:szCs w:val="28"/>
          <w:lang w:eastAsia="ru-RU"/>
        </w:rPr>
        <w:t xml:space="preserve"> учеб. пособие для студентов учреждений сред. проф. Образования / М.И. Башмаков.– Москва : Издательский центр «Академия», 2020.– 416 с.– С. 283–293.</w:t>
      </w:r>
    </w:p>
    <w:p w14:paraId="473D5EA7" w14:textId="77777777" w:rsidR="00473207" w:rsidRPr="00473207" w:rsidRDefault="00473207" w:rsidP="00473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both"/>
        <w:rPr>
          <w:rFonts w:ascii="Times New Roman" w:eastAsia="Times New Roman" w:hAnsi="Times New Roman" w:cs="Times New Roman"/>
          <w:bCs/>
          <w:sz w:val="28"/>
          <w:szCs w:val="28"/>
          <w:lang w:eastAsia="ru-RU"/>
        </w:rPr>
      </w:pPr>
    </w:p>
    <w:p w14:paraId="1865162B" w14:textId="77777777" w:rsidR="00473207" w:rsidRPr="00473207" w:rsidRDefault="00473207" w:rsidP="0047320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Башмаков М.И. Математика. Сборник задач профильной </w:t>
      </w:r>
      <w:proofErr w:type="gramStart"/>
      <w:r w:rsidRPr="00473207">
        <w:rPr>
          <w:rFonts w:ascii="Times New Roman" w:eastAsia="Times New Roman" w:hAnsi="Times New Roman" w:cs="Times New Roman"/>
          <w:bCs/>
          <w:sz w:val="28"/>
          <w:szCs w:val="28"/>
          <w:lang w:eastAsia="ru-RU"/>
        </w:rPr>
        <w:t>направленности :</w:t>
      </w:r>
      <w:proofErr w:type="gramEnd"/>
      <w:r w:rsidRPr="00473207">
        <w:rPr>
          <w:rFonts w:ascii="Times New Roman" w:eastAsia="Times New Roman" w:hAnsi="Times New Roman" w:cs="Times New Roman"/>
          <w:bCs/>
          <w:sz w:val="28"/>
          <w:szCs w:val="28"/>
          <w:lang w:eastAsia="ru-RU"/>
        </w:rPr>
        <w:t xml:space="preserve"> учебное пособие для образовательных организаций, реализующих образовательные программы среднего профессионального образования / М.И. Башмаков.– Москва : Издательский центр «Академия», 2025.– 208 с.– С. 79–87.</w:t>
      </w:r>
    </w:p>
    <w:p w14:paraId="79103FDE" w14:textId="77777777" w:rsidR="00473207" w:rsidRPr="00473207" w:rsidRDefault="00473207" w:rsidP="00473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both"/>
        <w:rPr>
          <w:rFonts w:ascii="Times New Roman" w:eastAsia="Times New Roman" w:hAnsi="Times New Roman" w:cs="Times New Roman"/>
          <w:bCs/>
          <w:sz w:val="28"/>
          <w:szCs w:val="28"/>
          <w:lang w:eastAsia="ru-RU"/>
        </w:rPr>
      </w:pPr>
    </w:p>
    <w:p w14:paraId="7F6F1617" w14:textId="77777777" w:rsidR="00473207" w:rsidRPr="00473207" w:rsidRDefault="00473207" w:rsidP="0047320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Мерзляк А.Г. Математика. Алгебра и начала математического </w:t>
      </w:r>
      <w:proofErr w:type="gramStart"/>
      <w:r w:rsidRPr="00473207">
        <w:rPr>
          <w:rFonts w:ascii="Times New Roman" w:eastAsia="Times New Roman" w:hAnsi="Times New Roman" w:cs="Times New Roman"/>
          <w:bCs/>
          <w:sz w:val="28"/>
          <w:szCs w:val="28"/>
          <w:lang w:eastAsia="ru-RU"/>
        </w:rPr>
        <w:t>анализа :</w:t>
      </w:r>
      <w:proofErr w:type="gramEnd"/>
      <w:r w:rsidRPr="00473207">
        <w:rPr>
          <w:rFonts w:ascii="Times New Roman" w:eastAsia="Times New Roman" w:hAnsi="Times New Roman" w:cs="Times New Roman"/>
          <w:bCs/>
          <w:sz w:val="28"/>
          <w:szCs w:val="28"/>
          <w:lang w:eastAsia="ru-RU"/>
        </w:rPr>
        <w:t xml:space="preserve"> 10-й класс : углубленный уровень : учебник / А.Г. Мерзляк, Д.А. </w:t>
      </w:r>
      <w:proofErr w:type="spellStart"/>
      <w:r w:rsidRPr="00473207">
        <w:rPr>
          <w:rFonts w:ascii="Times New Roman" w:eastAsia="Times New Roman" w:hAnsi="Times New Roman" w:cs="Times New Roman"/>
          <w:bCs/>
          <w:sz w:val="28"/>
          <w:szCs w:val="28"/>
          <w:lang w:eastAsia="ru-RU"/>
        </w:rPr>
        <w:t>Номировский</w:t>
      </w:r>
      <w:proofErr w:type="spellEnd"/>
      <w:r w:rsidRPr="00473207">
        <w:rPr>
          <w:rFonts w:ascii="Times New Roman" w:eastAsia="Times New Roman" w:hAnsi="Times New Roman" w:cs="Times New Roman"/>
          <w:bCs/>
          <w:sz w:val="28"/>
          <w:szCs w:val="28"/>
          <w:lang w:eastAsia="ru-RU"/>
        </w:rPr>
        <w:t>, В.М. Поляков.– Москва:Просвещение,2025.–480с.: ил</w:t>
      </w:r>
    </w:p>
    <w:p w14:paraId="63AF66AA" w14:textId="77777777" w:rsidR="00473207" w:rsidRPr="00473207" w:rsidRDefault="00473207" w:rsidP="00473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both"/>
        <w:rPr>
          <w:rFonts w:ascii="Times New Roman" w:eastAsia="Times New Roman" w:hAnsi="Times New Roman" w:cs="Times New Roman"/>
          <w:bCs/>
          <w:sz w:val="28"/>
          <w:szCs w:val="28"/>
          <w:lang w:eastAsia="ru-RU"/>
        </w:rPr>
      </w:pPr>
    </w:p>
    <w:p w14:paraId="5B0280C4" w14:textId="7DC610AF" w:rsidR="00473207" w:rsidRPr="00473207" w:rsidRDefault="00473207" w:rsidP="0047320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Дорофеев Г.В. Процентные вычисления. 10–11 </w:t>
      </w:r>
      <w:proofErr w:type="spellStart"/>
      <w:r w:rsidRPr="00473207">
        <w:rPr>
          <w:rFonts w:ascii="Times New Roman" w:eastAsia="Times New Roman" w:hAnsi="Times New Roman" w:cs="Times New Roman"/>
          <w:bCs/>
          <w:sz w:val="28"/>
          <w:szCs w:val="28"/>
          <w:lang w:eastAsia="ru-RU"/>
        </w:rPr>
        <w:t>кл</w:t>
      </w:r>
      <w:proofErr w:type="spellEnd"/>
      <w:proofErr w:type="gramStart"/>
      <w:r w:rsidRPr="00473207">
        <w:rPr>
          <w:rFonts w:ascii="Times New Roman" w:eastAsia="Times New Roman" w:hAnsi="Times New Roman" w:cs="Times New Roman"/>
          <w:bCs/>
          <w:sz w:val="28"/>
          <w:szCs w:val="28"/>
          <w:lang w:eastAsia="ru-RU"/>
        </w:rPr>
        <w:t>. :</w:t>
      </w:r>
      <w:proofErr w:type="gramEnd"/>
      <w:r w:rsidRPr="00473207">
        <w:rPr>
          <w:rFonts w:ascii="Times New Roman" w:eastAsia="Times New Roman" w:hAnsi="Times New Roman" w:cs="Times New Roman"/>
          <w:bCs/>
          <w:sz w:val="28"/>
          <w:szCs w:val="28"/>
          <w:lang w:eastAsia="ru-RU"/>
        </w:rPr>
        <w:t xml:space="preserve"> учебно-метод. пособие / Г.В. Дорофеев, Е.А. Седова.– Москва : Дрофа, 20</w:t>
      </w:r>
      <w:r w:rsidR="009622C6">
        <w:rPr>
          <w:rFonts w:ascii="Times New Roman" w:eastAsia="Times New Roman" w:hAnsi="Times New Roman" w:cs="Times New Roman"/>
          <w:bCs/>
          <w:sz w:val="28"/>
          <w:szCs w:val="28"/>
          <w:lang w:eastAsia="ru-RU"/>
        </w:rPr>
        <w:t>2</w:t>
      </w:r>
      <w:r w:rsidRPr="00473207">
        <w:rPr>
          <w:rFonts w:ascii="Times New Roman" w:eastAsia="Times New Roman" w:hAnsi="Times New Roman" w:cs="Times New Roman"/>
          <w:bCs/>
          <w:sz w:val="28"/>
          <w:szCs w:val="28"/>
          <w:lang w:eastAsia="ru-RU"/>
        </w:rPr>
        <w:t>3.– 144 с.: ил. (Темы школьного курса).</w:t>
      </w:r>
    </w:p>
    <w:p w14:paraId="0A12C675" w14:textId="77777777" w:rsidR="00473207" w:rsidRPr="00473207" w:rsidRDefault="00473207" w:rsidP="0047320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8"/>
          <w:szCs w:val="28"/>
          <w:lang w:eastAsia="ru-RU"/>
        </w:rPr>
      </w:pPr>
      <w:r w:rsidRPr="00473207">
        <w:rPr>
          <w:rFonts w:ascii="Times New Roman" w:eastAsia="Times New Roman" w:hAnsi="Times New Roman" w:cs="Times New Roman"/>
          <w:bCs/>
          <w:sz w:val="28"/>
          <w:szCs w:val="28"/>
          <w:lang w:eastAsia="ru-RU"/>
        </w:rPr>
        <w:t xml:space="preserve">Математика: алгебра и начала математического анализа, геометрия. Алгебра и начала математического </w:t>
      </w:r>
      <w:proofErr w:type="gramStart"/>
      <w:r w:rsidRPr="00473207">
        <w:rPr>
          <w:rFonts w:ascii="Times New Roman" w:eastAsia="Times New Roman" w:hAnsi="Times New Roman" w:cs="Times New Roman"/>
          <w:bCs/>
          <w:sz w:val="28"/>
          <w:szCs w:val="28"/>
          <w:lang w:eastAsia="ru-RU"/>
        </w:rPr>
        <w:t>анализа :</w:t>
      </w:r>
      <w:proofErr w:type="gramEnd"/>
      <w:r w:rsidRPr="00473207">
        <w:rPr>
          <w:rFonts w:ascii="Times New Roman" w:eastAsia="Times New Roman" w:hAnsi="Times New Roman" w:cs="Times New Roman"/>
          <w:bCs/>
          <w:sz w:val="28"/>
          <w:szCs w:val="28"/>
          <w:lang w:eastAsia="ru-RU"/>
        </w:rPr>
        <w:t xml:space="preserve"> 10–11-е классы : базовый и углубленный уровни : учебник / Ш.А. Алимов, Ю.М. Колягин, М.В. Ткачева [и др.].– Москва : Просвещение, 2024.– 463 с. : ил.</w:t>
      </w:r>
    </w:p>
    <w:p w14:paraId="04BB2D97" w14:textId="77777777" w:rsidR="00473207" w:rsidRDefault="00473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8"/>
          <w:szCs w:val="28"/>
          <w:lang w:eastAsia="ru-RU"/>
        </w:rPr>
      </w:pPr>
    </w:p>
    <w:p w14:paraId="561226B9" w14:textId="14D9DB35" w:rsidR="0016070B" w:rsidRDefault="00A4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Перечень методических указаний, разработанных преподавателем: </w:t>
      </w:r>
    </w:p>
    <w:p w14:paraId="1164726F" w14:textId="77777777" w:rsidR="0016070B" w:rsidRDefault="00A42CD3">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Методические указания по выполнению практических занятий;</w:t>
      </w:r>
    </w:p>
    <w:p w14:paraId="5586BD07" w14:textId="77777777" w:rsidR="0016070B" w:rsidRDefault="00A42CD3">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textAlignment w:val="top"/>
        <w:outlineLvl w:val="0"/>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lang w:eastAsia="ru-RU"/>
        </w:rPr>
        <w:t>Методические указания по выполнению самостоятельных работ</w:t>
      </w:r>
    </w:p>
    <w:p w14:paraId="2D0E91EE"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textAlignment w:val="top"/>
        <w:outlineLvl w:val="0"/>
        <w:rPr>
          <w:rFonts w:ascii="Times New Roman" w:hAnsi="Times New Roman" w:cs="Times New Roman"/>
          <w:color w:val="000000"/>
          <w:sz w:val="28"/>
          <w:szCs w:val="28"/>
        </w:rPr>
      </w:pPr>
    </w:p>
    <w:p w14:paraId="23012FE1"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textAlignment w:val="top"/>
        <w:outlineLvl w:val="0"/>
        <w:rPr>
          <w:rFonts w:ascii="Times New Roman" w:hAnsi="Times New Roman" w:cs="Times New Roman"/>
          <w:color w:val="000000"/>
          <w:sz w:val="28"/>
          <w:szCs w:val="28"/>
        </w:rPr>
      </w:pPr>
    </w:p>
    <w:p w14:paraId="7F968B19" w14:textId="77777777" w:rsidR="0016070B" w:rsidRDefault="00160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textAlignment w:val="top"/>
        <w:outlineLvl w:val="0"/>
        <w:rPr>
          <w:rFonts w:ascii="Times New Roman" w:hAnsi="Times New Roman" w:cs="Times New Roman"/>
          <w:color w:val="000000"/>
          <w:sz w:val="28"/>
          <w:szCs w:val="28"/>
        </w:rPr>
        <w:sectPr w:rsidR="0016070B">
          <w:pgSz w:w="11906" w:h="16838"/>
          <w:pgMar w:top="1134" w:right="850" w:bottom="1134" w:left="1276" w:header="708" w:footer="708" w:gutter="0"/>
          <w:cols w:space="708"/>
          <w:docGrid w:linePitch="360"/>
        </w:sectPr>
      </w:pPr>
    </w:p>
    <w:p w14:paraId="4D633F68" w14:textId="47BCBD0D" w:rsidR="0016070B" w:rsidRDefault="00A42CD3">
      <w:pPr>
        <w:pStyle w:val="1"/>
        <w:spacing w:line="276" w:lineRule="auto"/>
        <w:jc w:val="center"/>
        <w:rPr>
          <w:b/>
          <w:bCs/>
          <w:sz w:val="28"/>
          <w:szCs w:val="28"/>
        </w:rPr>
      </w:pPr>
      <w:bookmarkStart w:id="14" w:name="_Toc125024771"/>
      <w:bookmarkStart w:id="15" w:name="_Toc124938102"/>
      <w:bookmarkStart w:id="16" w:name="_Toc125029369"/>
      <w:r>
        <w:rPr>
          <w:b/>
          <w:bCs/>
          <w:sz w:val="28"/>
          <w:szCs w:val="28"/>
        </w:rPr>
        <w:t xml:space="preserve">4. Контроль и оценка результатов освоения общеобразовательной </w:t>
      </w:r>
      <w:r w:rsidR="00473207">
        <w:rPr>
          <w:b/>
          <w:bCs/>
          <w:sz w:val="28"/>
          <w:szCs w:val="28"/>
        </w:rPr>
        <w:t xml:space="preserve">       </w:t>
      </w:r>
      <w:r>
        <w:rPr>
          <w:b/>
          <w:bCs/>
          <w:sz w:val="28"/>
          <w:szCs w:val="28"/>
        </w:rPr>
        <w:t>дисциплины</w:t>
      </w:r>
      <w:bookmarkEnd w:id="14"/>
      <w:bookmarkEnd w:id="15"/>
      <w:bookmarkEnd w:id="16"/>
    </w:p>
    <w:p w14:paraId="73846666" w14:textId="77777777" w:rsidR="0016070B" w:rsidRDefault="0016070B">
      <w:pPr>
        <w:spacing w:after="0" w:line="276" w:lineRule="auto"/>
        <w:contextualSpacing/>
        <w:rPr>
          <w:rFonts w:ascii="Times New Roman" w:eastAsia="Times New Roman" w:hAnsi="Times New Roman" w:cs="Times New Roman"/>
          <w:b/>
          <w:sz w:val="28"/>
          <w:szCs w:val="28"/>
          <w:lang w:eastAsia="ru-RU"/>
        </w:rPr>
      </w:pPr>
    </w:p>
    <w:p w14:paraId="39594D4B" w14:textId="77777777" w:rsidR="0016070B" w:rsidRDefault="00A42CD3">
      <w:pPr>
        <w:spacing w:after="0" w:line="276" w:lineRule="auto"/>
        <w:jc w:val="both"/>
        <w:rPr>
          <w:rFonts w:ascii="Times New Roman" w:hAnsi="Times New Roman" w:cs="Times New Roman"/>
          <w:sz w:val="28"/>
          <w:szCs w:val="28"/>
        </w:rPr>
      </w:pPr>
      <w:r>
        <w:rPr>
          <w:rFonts w:ascii="Times New Roman" w:hAnsi="Times New Roman" w:cs="Times New Roman"/>
          <w:b/>
          <w:sz w:val="28"/>
          <w:szCs w:val="28"/>
        </w:rPr>
        <w:t>Контроль</w:t>
      </w:r>
      <w:r>
        <w:rPr>
          <w:rFonts w:ascii="Times New Roman" w:hAnsi="Times New Roman" w:cs="Times New Roman"/>
          <w:sz w:val="28"/>
          <w:szCs w:val="28"/>
        </w:rPr>
        <w:t xml:space="preserve"> </w:t>
      </w:r>
      <w:r>
        <w:rPr>
          <w:rFonts w:ascii="Times New Roman" w:hAnsi="Times New Roman" w:cs="Times New Roman"/>
          <w:b/>
          <w:sz w:val="28"/>
          <w:szCs w:val="28"/>
        </w:rPr>
        <w:t>и оценка</w:t>
      </w:r>
      <w:r>
        <w:rPr>
          <w:rFonts w:ascii="Times New Roman" w:hAnsi="Times New Roman"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31F70200" w14:textId="77777777" w:rsidR="0016070B" w:rsidRDefault="0016070B">
      <w:pPr>
        <w:spacing w:after="0" w:line="276" w:lineRule="auto"/>
        <w:rPr>
          <w:rFonts w:ascii="Times New Roman" w:hAnsi="Times New Roman" w:cs="Times New Roman"/>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1"/>
        <w:gridCol w:w="4068"/>
        <w:gridCol w:w="2501"/>
      </w:tblGrid>
      <w:tr w:rsidR="0016070B" w14:paraId="12260129" w14:textId="77777777">
        <w:trPr>
          <w:jc w:val="center"/>
        </w:trPr>
        <w:tc>
          <w:tcPr>
            <w:tcW w:w="1638" w:type="pct"/>
            <w:tcBorders>
              <w:top w:val="single" w:sz="4" w:space="0" w:color="000000"/>
              <w:left w:val="single" w:sz="4" w:space="0" w:color="000000"/>
              <w:bottom w:val="single" w:sz="4" w:space="0" w:color="000000"/>
              <w:right w:val="single" w:sz="4" w:space="0" w:color="000000"/>
            </w:tcBorders>
          </w:tcPr>
          <w:p w14:paraId="6C1485FA" w14:textId="77777777" w:rsidR="0016070B" w:rsidRDefault="00A42CD3">
            <w:pPr>
              <w:spacing w:after="0"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Общая/профессиональная компетенция</w:t>
            </w:r>
          </w:p>
        </w:tc>
        <w:tc>
          <w:tcPr>
            <w:tcW w:w="2082" w:type="pct"/>
            <w:tcBorders>
              <w:top w:val="single" w:sz="4" w:space="0" w:color="000000"/>
              <w:left w:val="single" w:sz="4" w:space="0" w:color="000000"/>
              <w:bottom w:val="single" w:sz="4" w:space="0" w:color="000000"/>
              <w:right w:val="single" w:sz="4" w:space="0" w:color="000000"/>
            </w:tcBorders>
          </w:tcPr>
          <w:p w14:paraId="6A64A8B3" w14:textId="77777777" w:rsidR="0016070B" w:rsidRDefault="00A42CD3">
            <w:pPr>
              <w:spacing w:after="0"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Раздел/Тема</w:t>
            </w:r>
          </w:p>
        </w:tc>
        <w:tc>
          <w:tcPr>
            <w:tcW w:w="1280" w:type="pct"/>
            <w:tcBorders>
              <w:top w:val="single" w:sz="4" w:space="0" w:color="000000"/>
              <w:left w:val="single" w:sz="4" w:space="0" w:color="000000"/>
              <w:bottom w:val="single" w:sz="4" w:space="0" w:color="000000"/>
              <w:right w:val="single" w:sz="4" w:space="0" w:color="000000"/>
            </w:tcBorders>
          </w:tcPr>
          <w:p w14:paraId="32A8D5FC" w14:textId="77777777" w:rsidR="0016070B" w:rsidRDefault="00A42CD3">
            <w:pPr>
              <w:spacing w:after="0"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Тип оценочных мероприятия</w:t>
            </w:r>
          </w:p>
        </w:tc>
      </w:tr>
      <w:tr w:rsidR="0016070B" w14:paraId="6C864424" w14:textId="77777777">
        <w:trPr>
          <w:jc w:val="center"/>
        </w:trPr>
        <w:tc>
          <w:tcPr>
            <w:tcW w:w="1638" w:type="pct"/>
            <w:tcBorders>
              <w:bottom w:val="single" w:sz="4" w:space="0" w:color="auto"/>
            </w:tcBorders>
          </w:tcPr>
          <w:p w14:paraId="570748DA" w14:textId="77777777" w:rsidR="0016070B" w:rsidRDefault="00A42CD3">
            <w:pPr>
              <w:spacing w:after="0" w:line="276" w:lineRule="auto"/>
              <w:ind w:left="57" w:right="57"/>
              <w:rPr>
                <w:rFonts w:ascii="Times New Roman" w:hAnsi="Times New Roman" w:cs="Times New Roman"/>
                <w:b/>
                <w:sz w:val="24"/>
                <w:szCs w:val="24"/>
              </w:rPr>
            </w:pPr>
            <w:r>
              <w:rPr>
                <w:rFonts w:ascii="Times New Roman" w:hAnsi="Times New Roman" w:cs="Times New Roman"/>
                <w:iCs/>
                <w:sz w:val="24"/>
                <w:szCs w:val="24"/>
              </w:rPr>
              <w:t xml:space="preserve">ОК 01. Выбирать способы решения задач профессиональной деятельности применительно </w:t>
            </w:r>
            <w:r>
              <w:rPr>
                <w:rFonts w:ascii="Times New Roman" w:hAnsi="Times New Roman" w:cs="Times New Roman"/>
                <w:iCs/>
                <w:sz w:val="24"/>
                <w:szCs w:val="24"/>
              </w:rPr>
              <w:br/>
              <w:t>к различным контекстам</w:t>
            </w:r>
          </w:p>
        </w:tc>
        <w:tc>
          <w:tcPr>
            <w:tcW w:w="2082" w:type="pct"/>
            <w:tcBorders>
              <w:top w:val="single" w:sz="4" w:space="0" w:color="000000"/>
              <w:left w:val="single" w:sz="4" w:space="0" w:color="000000"/>
              <w:bottom w:val="single" w:sz="4" w:space="0" w:color="000000"/>
              <w:right w:val="single" w:sz="4" w:space="0" w:color="000000"/>
            </w:tcBorders>
          </w:tcPr>
          <w:p w14:paraId="4D82AD8F"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1, Тема 1.1, 1.2, 1.3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Style w:val="ae"/>
                <w:rFonts w:ascii="Times New Roman" w:hAnsi="Times New Roman"/>
                <w:bCs/>
                <w:sz w:val="24"/>
                <w:szCs w:val="24"/>
                <w:lang w:val="en-US"/>
              </w:rPr>
              <w:footnoteReference w:id="3"/>
            </w:r>
            <w:r>
              <w:rPr>
                <w:rFonts w:ascii="Times New Roman" w:hAnsi="Times New Roman" w:cs="Times New Roman"/>
                <w:bCs/>
                <w:sz w:val="24"/>
                <w:szCs w:val="24"/>
              </w:rPr>
              <w:t>, 1.4, 1.5, 1.6</w:t>
            </w:r>
          </w:p>
          <w:p w14:paraId="2949230A"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2, Темы 2.1, 2.2, 2.3, 2.4, 2.5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2.6</w:t>
            </w:r>
          </w:p>
          <w:p w14:paraId="75D1F32C"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3, Темы 3.1, 3.2, 3.3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3.4</w:t>
            </w:r>
          </w:p>
          <w:p w14:paraId="126AD633"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4, Темы 4.1, 4.2, 4.3, 4.4, 4.5, 4.6, 4.7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27A815B5" w14:textId="77777777" w:rsidR="0016070B" w:rsidRDefault="00A42CD3">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7655768D"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6, Темы 6.1, 6.2, 6.3, 6.4, 6.5, 6.6, 6.7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47B1E919"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proofErr w:type="gramStart"/>
            <w:r>
              <w:rPr>
                <w:rFonts w:ascii="Times New Roman" w:hAnsi="Times New Roman" w:cs="Times New Roman"/>
                <w:sz w:val="24"/>
                <w:szCs w:val="24"/>
                <w:lang w:val="en-US"/>
              </w:rPr>
              <w:t>c</w:t>
            </w:r>
            <w:r>
              <w:rPr>
                <w:rFonts w:ascii="Times New Roman" w:hAnsi="Times New Roman" w:cs="Times New Roman"/>
                <w:sz w:val="24"/>
                <w:szCs w:val="24"/>
              </w:rPr>
              <w:t>,7.8</w:t>
            </w:r>
            <w:proofErr w:type="gramEnd"/>
            <w:r>
              <w:rPr>
                <w:rFonts w:ascii="Times New Roman" w:hAnsi="Times New Roman" w:cs="Times New Roman"/>
                <w:sz w:val="24"/>
                <w:szCs w:val="24"/>
              </w:rPr>
              <w:t>,7.9, 7.10 П-о/с, 7.11, 7.12, 7.13, 7.14, 7.15, 7.16, 7.17</w:t>
            </w:r>
          </w:p>
          <w:p w14:paraId="0F4830E3"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5F882EE8"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9, Темы 9.1, 9.2, 9.3, </w:t>
            </w:r>
            <w:proofErr w:type="gramStart"/>
            <w:r>
              <w:rPr>
                <w:rFonts w:ascii="Times New Roman" w:hAnsi="Times New Roman" w:cs="Times New Roman"/>
                <w:sz w:val="24"/>
                <w:szCs w:val="24"/>
              </w:rPr>
              <w:t>9.4,9.5</w:t>
            </w:r>
            <w:proofErr w:type="gramEnd"/>
          </w:p>
          <w:p w14:paraId="067C6E33"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6E9C4DED"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11, Темы 11.1, 11.2, 11.3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11.4, 11.5, 11.6 П-о/с, 11.7</w:t>
            </w:r>
          </w:p>
          <w:p w14:paraId="7D666E29"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5D9D1ED7"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13, Темы 13.1, 13.2, 13.3, 13.4, 13.5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13.6</w:t>
            </w:r>
          </w:p>
          <w:p w14:paraId="6FB5195C"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Р 14, Темы 14.1, 14.2, 14.3, 14.4, 14.5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14.6</w:t>
            </w:r>
          </w:p>
        </w:tc>
        <w:tc>
          <w:tcPr>
            <w:tcW w:w="1280" w:type="pct"/>
            <w:tcBorders>
              <w:top w:val="single" w:sz="4" w:space="0" w:color="000000"/>
              <w:left w:val="single" w:sz="4" w:space="0" w:color="000000"/>
              <w:bottom w:val="single" w:sz="4" w:space="0" w:color="000000"/>
              <w:right w:val="single" w:sz="4" w:space="0" w:color="000000"/>
            </w:tcBorders>
          </w:tcPr>
          <w:p w14:paraId="119AD6E9"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Тестирование</w:t>
            </w:r>
          </w:p>
          <w:p w14:paraId="7C335F1D"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59D4DDC2"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564C4FFD"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48A5880F"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1161778D"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6334165D"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604AEC30"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3553D7B0" w14:textId="77777777" w:rsidR="0016070B" w:rsidRDefault="00A42CD3">
            <w:pPr>
              <w:spacing w:after="0" w:line="276" w:lineRule="auto"/>
              <w:ind w:left="57" w:right="57"/>
              <w:rPr>
                <w:rFonts w:ascii="Times New Roman" w:hAnsi="Times New Roman" w:cs="Times New Roman"/>
                <w:b/>
                <w:sz w:val="24"/>
                <w:szCs w:val="24"/>
              </w:rPr>
            </w:pPr>
            <w:r>
              <w:rPr>
                <w:rFonts w:ascii="Times New Roman" w:hAnsi="Times New Roman" w:cs="Times New Roman"/>
                <w:sz w:val="24"/>
                <w:szCs w:val="24"/>
              </w:rPr>
              <w:t>Выполнение экзаменационных заданий</w:t>
            </w:r>
          </w:p>
        </w:tc>
      </w:tr>
      <w:tr w:rsidR="0016070B" w14:paraId="0E39E1D3" w14:textId="77777777">
        <w:trPr>
          <w:jc w:val="center"/>
        </w:trPr>
        <w:tc>
          <w:tcPr>
            <w:tcW w:w="1638" w:type="pct"/>
          </w:tcPr>
          <w:p w14:paraId="75F104AC" w14:textId="77777777" w:rsidR="0016070B" w:rsidRDefault="00A42CD3">
            <w:pPr>
              <w:spacing w:after="0" w:line="276" w:lineRule="auto"/>
              <w:ind w:left="57" w:right="57"/>
              <w:rPr>
                <w:rFonts w:ascii="Times New Roman" w:hAnsi="Times New Roman" w:cs="Times New Roman"/>
                <w:b/>
                <w:sz w:val="24"/>
                <w:szCs w:val="24"/>
              </w:rPr>
            </w:pPr>
            <w:r>
              <w:rPr>
                <w:rFonts w:ascii="Times New Roman" w:hAnsi="Times New Roman" w:cs="Times New Roman"/>
                <w:iCs/>
                <w:sz w:val="24"/>
                <w:szCs w:val="24"/>
              </w:rPr>
              <w:t xml:space="preserve">ОК 02. </w:t>
            </w:r>
            <w:r>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82" w:type="pct"/>
            <w:tcBorders>
              <w:top w:val="single" w:sz="4" w:space="0" w:color="000000"/>
              <w:left w:val="single" w:sz="4" w:space="0" w:color="000000"/>
              <w:bottom w:val="single" w:sz="4" w:space="0" w:color="000000"/>
              <w:right w:val="single" w:sz="4" w:space="0" w:color="000000"/>
            </w:tcBorders>
          </w:tcPr>
          <w:p w14:paraId="3A4D3465"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1, Тема 1.1, 1.2, 1.3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3EDFCE8C"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2, Темы 2.1, 2.2, 2.3, 2.4, 2.5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2.6</w:t>
            </w:r>
          </w:p>
          <w:p w14:paraId="2B03B21E"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3, Темы 3.1, 3.2, 3.3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3.4</w:t>
            </w:r>
          </w:p>
          <w:p w14:paraId="47D4F9E5"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4, Темы 4.1, 4.2, 4.3, 4.4, 4.5, 4.6, 4.7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5083AD97" w14:textId="77777777" w:rsidR="0016070B" w:rsidRDefault="00A42CD3">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66A76D2B"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6, Темы 6.1, 6.2, 6.3, 6.4, 6.5, 6.6, 6.7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4013F95E"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proofErr w:type="gramStart"/>
            <w:r>
              <w:rPr>
                <w:rFonts w:ascii="Times New Roman" w:hAnsi="Times New Roman" w:cs="Times New Roman"/>
                <w:sz w:val="24"/>
                <w:szCs w:val="24"/>
                <w:lang w:val="en-US"/>
              </w:rPr>
              <w:t>c</w:t>
            </w:r>
            <w:r>
              <w:rPr>
                <w:rFonts w:ascii="Times New Roman" w:hAnsi="Times New Roman" w:cs="Times New Roman"/>
                <w:sz w:val="24"/>
                <w:szCs w:val="24"/>
              </w:rPr>
              <w:t>,7.8</w:t>
            </w:r>
            <w:proofErr w:type="gramEnd"/>
            <w:r>
              <w:rPr>
                <w:rFonts w:ascii="Times New Roman" w:hAnsi="Times New Roman" w:cs="Times New Roman"/>
                <w:sz w:val="24"/>
                <w:szCs w:val="24"/>
              </w:rPr>
              <w:t>,7.9, 7.10 П-о/с, 7.11, 7.12, 7.13, 7.14, 7.15, 7.16, 7.17</w:t>
            </w:r>
          </w:p>
          <w:p w14:paraId="59525075"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45E57304"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9, Темы 9.1, 9.2, 9.3, </w:t>
            </w:r>
            <w:proofErr w:type="gramStart"/>
            <w:r>
              <w:rPr>
                <w:rFonts w:ascii="Times New Roman" w:hAnsi="Times New Roman" w:cs="Times New Roman"/>
                <w:sz w:val="24"/>
                <w:szCs w:val="24"/>
              </w:rPr>
              <w:t>9.4,9.5</w:t>
            </w:r>
            <w:proofErr w:type="gramEnd"/>
          </w:p>
          <w:p w14:paraId="0E7A4A7B"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048804FD"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11, Темы 11.1, 11.2, 11.3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11.4, 11.5, 11.6 П-о/с, 11.7</w:t>
            </w:r>
          </w:p>
          <w:p w14:paraId="71340924"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744FA2DC"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13, Темы 13.1, 13.2, 13.3, 13.4, 13.5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13.6</w:t>
            </w:r>
          </w:p>
          <w:p w14:paraId="2E27CAA2"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Р 14, Темы 14.1, 14.2, 14.3, 14.4, 14.5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14.6</w:t>
            </w:r>
          </w:p>
        </w:tc>
        <w:tc>
          <w:tcPr>
            <w:tcW w:w="1280" w:type="pct"/>
            <w:tcBorders>
              <w:top w:val="single" w:sz="4" w:space="0" w:color="000000"/>
              <w:left w:val="single" w:sz="4" w:space="0" w:color="000000"/>
              <w:bottom w:val="single" w:sz="4" w:space="0" w:color="000000"/>
              <w:right w:val="single" w:sz="4" w:space="0" w:color="000000"/>
            </w:tcBorders>
          </w:tcPr>
          <w:p w14:paraId="4795744E"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Тестирование</w:t>
            </w:r>
          </w:p>
          <w:p w14:paraId="4B9BAACE"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2DF46BD7"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14D9EA21"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06F7B15C"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675BC0D4"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46017DE0"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4246D3B1"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3233F48F"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r w:rsidR="0016070B" w14:paraId="566EF6F0" w14:textId="77777777">
        <w:trPr>
          <w:jc w:val="center"/>
        </w:trPr>
        <w:tc>
          <w:tcPr>
            <w:tcW w:w="1638" w:type="pct"/>
          </w:tcPr>
          <w:p w14:paraId="5D992741" w14:textId="77777777" w:rsidR="0016070B" w:rsidRDefault="00A42CD3">
            <w:pPr>
              <w:spacing w:after="0" w:line="276" w:lineRule="auto"/>
              <w:ind w:left="57" w:right="57"/>
              <w:rPr>
                <w:rFonts w:ascii="Times New Roman" w:hAnsi="Times New Roman" w:cs="Times New Roman"/>
                <w:b/>
                <w:sz w:val="24"/>
                <w:szCs w:val="24"/>
              </w:rPr>
            </w:pPr>
            <w:r>
              <w:rPr>
                <w:rFonts w:ascii="Times New Roman" w:hAnsi="Times New Roman" w:cs="Times New Roman"/>
                <w:iCs/>
                <w:sz w:val="24"/>
                <w:szCs w:val="24"/>
              </w:rPr>
              <w:t xml:space="preserve">ОК 03. </w:t>
            </w:r>
            <w:r>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082" w:type="pct"/>
            <w:tcBorders>
              <w:top w:val="single" w:sz="4" w:space="0" w:color="000000"/>
              <w:left w:val="single" w:sz="4" w:space="0" w:color="000000"/>
              <w:bottom w:val="single" w:sz="4" w:space="0" w:color="000000"/>
              <w:right w:val="single" w:sz="4" w:space="0" w:color="000000"/>
            </w:tcBorders>
          </w:tcPr>
          <w:p w14:paraId="5783CD04"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1, Тема 1.1, 1.2, 1.3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765CFB93"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2, Темы 2.1, 2.2, 2.3, 2.4, 2.5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2.6</w:t>
            </w:r>
          </w:p>
          <w:p w14:paraId="682C3089"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3, Темы 3.1, 3.2, 3.3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3.4</w:t>
            </w:r>
          </w:p>
          <w:p w14:paraId="024ED49C"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4, Темы 4.1, 4.2, 4.3, 4.4, 4.5, 4.6, 4.7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253F1A2C" w14:textId="77777777" w:rsidR="0016070B" w:rsidRDefault="00A42CD3">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00DBD7FE"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6, Темы 6.1, 6.2, 6.3, 6.4, 6.5, 6.6, 6.7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0CF9D2C4"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proofErr w:type="gramStart"/>
            <w:r>
              <w:rPr>
                <w:rFonts w:ascii="Times New Roman" w:hAnsi="Times New Roman" w:cs="Times New Roman"/>
                <w:sz w:val="24"/>
                <w:szCs w:val="24"/>
                <w:lang w:val="en-US"/>
              </w:rPr>
              <w:t>c</w:t>
            </w:r>
            <w:r>
              <w:rPr>
                <w:rFonts w:ascii="Times New Roman" w:hAnsi="Times New Roman" w:cs="Times New Roman"/>
                <w:sz w:val="24"/>
                <w:szCs w:val="24"/>
              </w:rPr>
              <w:t>,7.8</w:t>
            </w:r>
            <w:proofErr w:type="gramEnd"/>
            <w:r>
              <w:rPr>
                <w:rFonts w:ascii="Times New Roman" w:hAnsi="Times New Roman" w:cs="Times New Roman"/>
                <w:sz w:val="24"/>
                <w:szCs w:val="24"/>
              </w:rPr>
              <w:t>,7.9, 7.10 П-о/с, 7.11, 7.12, 7.13, 7.14, 7.15, 7.16, 7.17</w:t>
            </w:r>
          </w:p>
          <w:p w14:paraId="6717521D"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04B60EA0"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9, Темы 9.1, 9.2, 9.3, </w:t>
            </w:r>
            <w:proofErr w:type="gramStart"/>
            <w:r>
              <w:rPr>
                <w:rFonts w:ascii="Times New Roman" w:hAnsi="Times New Roman" w:cs="Times New Roman"/>
                <w:sz w:val="24"/>
                <w:szCs w:val="24"/>
              </w:rPr>
              <w:t>9.4,9.5</w:t>
            </w:r>
            <w:proofErr w:type="gramEnd"/>
          </w:p>
          <w:p w14:paraId="575BB118"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73A5BC8F"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11, Темы 11.1, 11.2, 11.3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11.4, 11.5, 11.6 П-о/с, 11.7</w:t>
            </w:r>
          </w:p>
          <w:p w14:paraId="383FA7CB"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7D14FBAC"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13, Темы 13.1, 13.2, 13.3, 13.4, 13.5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13.6</w:t>
            </w:r>
          </w:p>
          <w:p w14:paraId="2907E907"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Р 14, Темы 14.1, 14.2, 14.3, 14.4, 14.5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14.6</w:t>
            </w:r>
          </w:p>
        </w:tc>
        <w:tc>
          <w:tcPr>
            <w:tcW w:w="1280" w:type="pct"/>
            <w:tcBorders>
              <w:top w:val="single" w:sz="4" w:space="0" w:color="000000"/>
              <w:left w:val="single" w:sz="4" w:space="0" w:color="000000"/>
              <w:bottom w:val="single" w:sz="4" w:space="0" w:color="000000"/>
              <w:right w:val="single" w:sz="4" w:space="0" w:color="000000"/>
            </w:tcBorders>
          </w:tcPr>
          <w:p w14:paraId="2F83689E"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Тестирование</w:t>
            </w:r>
          </w:p>
          <w:p w14:paraId="5F513C47"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4A82698D"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0818266F"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21872C7E"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59C2B224"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1D38FD26"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2E546E20"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78119ADD"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r w:rsidR="0016070B" w14:paraId="3219588B" w14:textId="77777777">
        <w:trPr>
          <w:jc w:val="center"/>
        </w:trPr>
        <w:tc>
          <w:tcPr>
            <w:tcW w:w="1638" w:type="pct"/>
          </w:tcPr>
          <w:p w14:paraId="7A042954" w14:textId="77777777" w:rsidR="0016070B" w:rsidRDefault="00A42CD3">
            <w:pPr>
              <w:spacing w:after="0" w:line="276" w:lineRule="auto"/>
              <w:ind w:left="57" w:right="57"/>
              <w:rPr>
                <w:rFonts w:ascii="Times New Roman" w:hAnsi="Times New Roman" w:cs="Times New Roman"/>
                <w:b/>
                <w:sz w:val="24"/>
                <w:szCs w:val="24"/>
              </w:rPr>
            </w:pPr>
            <w:r>
              <w:rPr>
                <w:rFonts w:ascii="Times New Roman" w:hAnsi="Times New Roman" w:cs="Times New Roman"/>
                <w:iCs/>
                <w:sz w:val="24"/>
                <w:szCs w:val="24"/>
              </w:rPr>
              <w:t xml:space="preserve">ОК 04. </w:t>
            </w:r>
            <w:r>
              <w:rPr>
                <w:rFonts w:ascii="Times New Roman" w:hAnsi="Times New Roman" w:cs="Times New Roman"/>
                <w:sz w:val="24"/>
                <w:szCs w:val="24"/>
              </w:rPr>
              <w:t>Эффективно взаимодействовать и работать в коллективе и команде</w:t>
            </w:r>
          </w:p>
        </w:tc>
        <w:tc>
          <w:tcPr>
            <w:tcW w:w="2082" w:type="pct"/>
            <w:tcBorders>
              <w:top w:val="single" w:sz="4" w:space="0" w:color="000000"/>
              <w:left w:val="single" w:sz="4" w:space="0" w:color="000000"/>
              <w:bottom w:val="single" w:sz="4" w:space="0" w:color="000000"/>
              <w:right w:val="single" w:sz="4" w:space="0" w:color="000000"/>
            </w:tcBorders>
          </w:tcPr>
          <w:p w14:paraId="0CB27B0C"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1, Тема 1.1, 1.2, 1.3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362734D5"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2, Темы 2.1, 2.2, 2.3, 2.4, 2.5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2.6</w:t>
            </w:r>
          </w:p>
          <w:p w14:paraId="19228F12"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3, Темы 3.1, 3.2, 3.3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3.4</w:t>
            </w:r>
          </w:p>
          <w:p w14:paraId="5DD76826"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4, Темы 4.1, 4.2, 4.3, 4.4, 4.5, 4.6, 4.7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2BC36601" w14:textId="77777777" w:rsidR="0016070B" w:rsidRDefault="00A42CD3">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022CF2EF"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6, Темы 6.1, 6.2, 6.3, 6.4, 6.5, 6.6, 6.7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117061A4"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proofErr w:type="gramStart"/>
            <w:r>
              <w:rPr>
                <w:rFonts w:ascii="Times New Roman" w:hAnsi="Times New Roman" w:cs="Times New Roman"/>
                <w:sz w:val="24"/>
                <w:szCs w:val="24"/>
                <w:lang w:val="en-US"/>
              </w:rPr>
              <w:t>c</w:t>
            </w:r>
            <w:r>
              <w:rPr>
                <w:rFonts w:ascii="Times New Roman" w:hAnsi="Times New Roman" w:cs="Times New Roman"/>
                <w:sz w:val="24"/>
                <w:szCs w:val="24"/>
              </w:rPr>
              <w:t>,7.8</w:t>
            </w:r>
            <w:proofErr w:type="gramEnd"/>
            <w:r>
              <w:rPr>
                <w:rFonts w:ascii="Times New Roman" w:hAnsi="Times New Roman" w:cs="Times New Roman"/>
                <w:sz w:val="24"/>
                <w:szCs w:val="24"/>
              </w:rPr>
              <w:t>,7.9, 7.10 П-о/с, 7.11, 7.12, 7.13, 7.14, 7.15, 7.16, 7.17</w:t>
            </w:r>
          </w:p>
          <w:p w14:paraId="1F5E8781"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08812FD1"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9, Темы 9.1, 9.2, 9.3, </w:t>
            </w:r>
            <w:proofErr w:type="gramStart"/>
            <w:r>
              <w:rPr>
                <w:rFonts w:ascii="Times New Roman" w:hAnsi="Times New Roman" w:cs="Times New Roman"/>
                <w:sz w:val="24"/>
                <w:szCs w:val="24"/>
              </w:rPr>
              <w:t>9.4,9.5</w:t>
            </w:r>
            <w:proofErr w:type="gramEnd"/>
          </w:p>
          <w:p w14:paraId="5F141122"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1FE225A3"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11, Темы 11.1, 11.2, 11.3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11.4, 11.5, 11.6 П-о/с, 11.7</w:t>
            </w:r>
          </w:p>
          <w:p w14:paraId="41CAA15A"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159CC9F2"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13, Темы 13.1, 13.2, 13.3, 13.4, 13.5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13.6</w:t>
            </w:r>
          </w:p>
          <w:p w14:paraId="3AFC10FF" w14:textId="77777777" w:rsidR="0016070B" w:rsidRDefault="00A42CD3">
            <w:pPr>
              <w:spacing w:after="0" w:line="276" w:lineRule="auto"/>
              <w:ind w:left="57" w:right="57"/>
              <w:rPr>
                <w:rFonts w:ascii="Times New Roman" w:hAnsi="Times New Roman" w:cs="Times New Roman"/>
                <w:bCs/>
                <w:sz w:val="24"/>
                <w:szCs w:val="24"/>
              </w:rPr>
            </w:pPr>
            <w:r>
              <w:rPr>
                <w:rFonts w:ascii="Times New Roman" w:hAnsi="Times New Roman" w:cs="Times New Roman"/>
                <w:sz w:val="24"/>
                <w:szCs w:val="24"/>
              </w:rPr>
              <w:t xml:space="preserve">Р 14, Темы 14.1, 14.2, 14.3, 14.4, 14.5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14.6</w:t>
            </w:r>
          </w:p>
        </w:tc>
        <w:tc>
          <w:tcPr>
            <w:tcW w:w="1280" w:type="pct"/>
            <w:tcBorders>
              <w:top w:val="single" w:sz="4" w:space="0" w:color="000000"/>
              <w:left w:val="single" w:sz="4" w:space="0" w:color="000000"/>
              <w:bottom w:val="single" w:sz="4" w:space="0" w:color="000000"/>
              <w:right w:val="single" w:sz="4" w:space="0" w:color="000000"/>
            </w:tcBorders>
          </w:tcPr>
          <w:p w14:paraId="7324D66F"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Тестирование</w:t>
            </w:r>
          </w:p>
          <w:p w14:paraId="67434B52"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1BAD7151"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67E0F2CF"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3BCFECDB"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32BE587D"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4B557F76"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2A07B9B8"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056C983F"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r w:rsidR="0016070B" w14:paraId="690D1DA8" w14:textId="77777777">
        <w:trPr>
          <w:jc w:val="center"/>
        </w:trPr>
        <w:tc>
          <w:tcPr>
            <w:tcW w:w="1638" w:type="pct"/>
          </w:tcPr>
          <w:p w14:paraId="1166940E" w14:textId="77777777" w:rsidR="0016070B" w:rsidRDefault="00A42CD3">
            <w:pPr>
              <w:spacing w:after="0" w:line="276" w:lineRule="auto"/>
              <w:ind w:left="57" w:right="57"/>
              <w:rPr>
                <w:rFonts w:ascii="Times New Roman" w:hAnsi="Times New Roman" w:cs="Times New Roman"/>
                <w:b/>
                <w:sz w:val="24"/>
                <w:szCs w:val="24"/>
              </w:rPr>
            </w:pPr>
            <w:r>
              <w:rPr>
                <w:rFonts w:ascii="Times New Roman" w:hAnsi="Times New Roman" w:cs="Times New Roman"/>
                <w:iCs/>
                <w:sz w:val="24"/>
                <w:szCs w:val="24"/>
              </w:rPr>
              <w:t xml:space="preserve">ОК 05. </w:t>
            </w:r>
            <w:r>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82" w:type="pct"/>
            <w:tcBorders>
              <w:top w:val="single" w:sz="4" w:space="0" w:color="000000"/>
              <w:left w:val="single" w:sz="4" w:space="0" w:color="000000"/>
              <w:bottom w:val="single" w:sz="4" w:space="0" w:color="000000"/>
              <w:right w:val="single" w:sz="4" w:space="0" w:color="000000"/>
            </w:tcBorders>
          </w:tcPr>
          <w:p w14:paraId="274AA279"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1, Тема 1.1, 1.2, 1.3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7547B713"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2, Темы 2.1, 2.2, 2.3, 2.4, 2.5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2.6</w:t>
            </w:r>
          </w:p>
          <w:p w14:paraId="5B4739CE"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3, Темы 3.1, 3.2, 3.3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3.4</w:t>
            </w:r>
          </w:p>
          <w:p w14:paraId="56816EDF"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4, Темы 4.1, 4.2, 4.3, 4.4, 4.5, 4.6, 4.7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3E875573" w14:textId="77777777" w:rsidR="0016070B" w:rsidRDefault="00A42CD3">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68E600F4"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1, Тема 1.1, 1.2, 1.3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5ABF8B39"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2, Темы 2.1, 2.2, 2.3, 2.4, 2.5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2.6</w:t>
            </w:r>
          </w:p>
          <w:p w14:paraId="014CE9D8"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3, Темы 3.1, 3.2, 3.3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3.4</w:t>
            </w:r>
          </w:p>
          <w:p w14:paraId="7EB3B8AA"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4, Темы 4.1, 4.2, 4.3, 4.4, 4.5, 4.6, 4.7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4FC0509D" w14:textId="77777777" w:rsidR="0016070B" w:rsidRDefault="00A42CD3">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1FE169FC"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6, Темы 6.1, 6.2, 6.3, 6.4, 6.5, 6.6, 6.7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25AB9EF2"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proofErr w:type="gramStart"/>
            <w:r>
              <w:rPr>
                <w:rFonts w:ascii="Times New Roman" w:hAnsi="Times New Roman" w:cs="Times New Roman"/>
                <w:sz w:val="24"/>
                <w:szCs w:val="24"/>
                <w:lang w:val="en-US"/>
              </w:rPr>
              <w:t>c</w:t>
            </w:r>
            <w:r>
              <w:rPr>
                <w:rFonts w:ascii="Times New Roman" w:hAnsi="Times New Roman" w:cs="Times New Roman"/>
                <w:sz w:val="24"/>
                <w:szCs w:val="24"/>
              </w:rPr>
              <w:t>,7.8</w:t>
            </w:r>
            <w:proofErr w:type="gramEnd"/>
            <w:r>
              <w:rPr>
                <w:rFonts w:ascii="Times New Roman" w:hAnsi="Times New Roman" w:cs="Times New Roman"/>
                <w:sz w:val="24"/>
                <w:szCs w:val="24"/>
              </w:rPr>
              <w:t>,7.9, 7.10 П-о/с, 7.11, 7.12, 7.13, 7.14, 7.15, 7.16, 7.17</w:t>
            </w:r>
          </w:p>
          <w:p w14:paraId="43FD7ECF"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6EF69D51"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9, Темы 9.1, 9.2, 9.3, </w:t>
            </w:r>
            <w:proofErr w:type="gramStart"/>
            <w:r>
              <w:rPr>
                <w:rFonts w:ascii="Times New Roman" w:hAnsi="Times New Roman" w:cs="Times New Roman"/>
                <w:sz w:val="24"/>
                <w:szCs w:val="24"/>
              </w:rPr>
              <w:t>9.4,9.5</w:t>
            </w:r>
            <w:proofErr w:type="gramEnd"/>
          </w:p>
          <w:p w14:paraId="05FE2FA1"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0375E911"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11, Темы 11.1, 11.2, 11.3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11.4, 11.5, 11.6 П-о/с, 11.7</w:t>
            </w:r>
          </w:p>
          <w:p w14:paraId="5D7ADFC8"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4DE7D4BF"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13, Темы 13.1, 13.2, 13.3, 13.4, 13.5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13.6</w:t>
            </w:r>
          </w:p>
          <w:p w14:paraId="51D97C1A"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14, Темы 14.1, 14.2, 14.3, 14.4, 14.5 П-о/с, 14.6Р 9, Темы 9.1, 9.2, 9.3, </w:t>
            </w:r>
            <w:proofErr w:type="gramStart"/>
            <w:r>
              <w:rPr>
                <w:rFonts w:ascii="Times New Roman" w:hAnsi="Times New Roman" w:cs="Times New Roman"/>
                <w:sz w:val="24"/>
                <w:szCs w:val="24"/>
              </w:rPr>
              <w:t>9.4,9.5</w:t>
            </w:r>
            <w:proofErr w:type="gramEnd"/>
          </w:p>
          <w:p w14:paraId="1F7ACDAF"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45317D0E"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11, Темы 11.1, 11.2, 11.3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11.4, 11.5, 11.6 П-о/с, 11.7</w:t>
            </w:r>
          </w:p>
          <w:p w14:paraId="16974AB2"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w:t>
            </w:r>
          </w:p>
          <w:p w14:paraId="45194284"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13, Темы 13.1, 13.2, 13.3, 13.4, 13.5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13.6</w:t>
            </w:r>
          </w:p>
          <w:p w14:paraId="7519901A"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Р 14, Темы 14.1, 14.2, 14.3, 14.4, 14.5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14.6</w:t>
            </w:r>
          </w:p>
        </w:tc>
        <w:tc>
          <w:tcPr>
            <w:tcW w:w="1280" w:type="pct"/>
            <w:tcBorders>
              <w:top w:val="single" w:sz="4" w:space="0" w:color="000000"/>
              <w:left w:val="single" w:sz="4" w:space="0" w:color="000000"/>
              <w:bottom w:val="single" w:sz="4" w:space="0" w:color="000000"/>
              <w:right w:val="single" w:sz="4" w:space="0" w:color="000000"/>
            </w:tcBorders>
          </w:tcPr>
          <w:p w14:paraId="70BA2097"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Тестирование</w:t>
            </w:r>
          </w:p>
          <w:p w14:paraId="2F813778"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0B39BEC1"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4157A284"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5A0288D4"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2E4815EB"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1E7D973D"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531FC1D8"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045C6EA3"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r w:rsidR="0016070B" w14:paraId="6DDA252F" w14:textId="77777777">
        <w:trPr>
          <w:jc w:val="center"/>
        </w:trPr>
        <w:tc>
          <w:tcPr>
            <w:tcW w:w="1638" w:type="pct"/>
          </w:tcPr>
          <w:p w14:paraId="3737A9F2" w14:textId="77777777" w:rsidR="0016070B" w:rsidRDefault="00A42CD3">
            <w:pPr>
              <w:spacing w:after="0" w:line="276" w:lineRule="auto"/>
              <w:ind w:left="57" w:right="57"/>
              <w:rPr>
                <w:rFonts w:ascii="Times New Roman" w:hAnsi="Times New Roman" w:cs="Times New Roman"/>
                <w:b/>
                <w:sz w:val="24"/>
                <w:szCs w:val="24"/>
              </w:rPr>
            </w:pPr>
            <w:r>
              <w:rPr>
                <w:rFonts w:ascii="Times New Roman" w:hAnsi="Times New Roman" w:cs="Times New Roman"/>
                <w:iCs/>
                <w:sz w:val="24"/>
                <w:szCs w:val="24"/>
              </w:rPr>
              <w:t xml:space="preserve">ОК 06. </w:t>
            </w:r>
            <w:r>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82" w:type="pct"/>
            <w:tcBorders>
              <w:top w:val="single" w:sz="4" w:space="0" w:color="000000"/>
              <w:left w:val="single" w:sz="4" w:space="0" w:color="000000"/>
              <w:bottom w:val="single" w:sz="4" w:space="0" w:color="000000"/>
              <w:right w:val="single" w:sz="4" w:space="0" w:color="000000"/>
            </w:tcBorders>
          </w:tcPr>
          <w:p w14:paraId="6D7F82AD"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1, Тема 1.1, 1.2, 1.3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4FC517EA"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6, Темы 6.1, 6.2, 6.3, 6.4, 6.5, 6.6, 6.7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57334998"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proofErr w:type="gramStart"/>
            <w:r>
              <w:rPr>
                <w:rFonts w:ascii="Times New Roman" w:hAnsi="Times New Roman" w:cs="Times New Roman"/>
                <w:sz w:val="24"/>
                <w:szCs w:val="24"/>
                <w:lang w:val="en-US"/>
              </w:rPr>
              <w:t>c</w:t>
            </w:r>
            <w:r>
              <w:rPr>
                <w:rFonts w:ascii="Times New Roman" w:hAnsi="Times New Roman" w:cs="Times New Roman"/>
                <w:sz w:val="24"/>
                <w:szCs w:val="24"/>
              </w:rPr>
              <w:t>,7.8</w:t>
            </w:r>
            <w:proofErr w:type="gramEnd"/>
            <w:r>
              <w:rPr>
                <w:rFonts w:ascii="Times New Roman" w:hAnsi="Times New Roman" w:cs="Times New Roman"/>
                <w:sz w:val="24"/>
                <w:szCs w:val="24"/>
              </w:rPr>
              <w:t>,7.9, 7.10 П-о/с, 7.11, 7.12, 7.13, 7.14, 7.15, 7.16, 7.17</w:t>
            </w:r>
          </w:p>
          <w:p w14:paraId="659B2109"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0B4F47CA" w14:textId="77777777" w:rsidR="0016070B" w:rsidRDefault="00A42CD3">
            <w:pPr>
              <w:spacing w:after="0" w:line="276" w:lineRule="auto"/>
              <w:ind w:left="57" w:right="57"/>
              <w:rPr>
                <w:rFonts w:ascii="Times New Roman" w:hAnsi="Times New Roman" w:cs="Times New Roman"/>
                <w:bCs/>
                <w:sz w:val="24"/>
                <w:szCs w:val="24"/>
              </w:rPr>
            </w:pPr>
            <w:r>
              <w:rPr>
                <w:rFonts w:ascii="Times New Roman" w:hAnsi="Times New Roman" w:cs="Times New Roman"/>
                <w:sz w:val="24"/>
                <w:szCs w:val="24"/>
              </w:rPr>
              <w:t xml:space="preserve">Р 14, Темы 14.1, 14.2, 14.3, 14.4, 14.5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14.6</w:t>
            </w:r>
          </w:p>
        </w:tc>
        <w:tc>
          <w:tcPr>
            <w:tcW w:w="1280" w:type="pct"/>
            <w:tcBorders>
              <w:top w:val="single" w:sz="4" w:space="0" w:color="000000"/>
              <w:left w:val="single" w:sz="4" w:space="0" w:color="000000"/>
              <w:bottom w:val="single" w:sz="4" w:space="0" w:color="000000"/>
              <w:right w:val="single" w:sz="4" w:space="0" w:color="000000"/>
            </w:tcBorders>
          </w:tcPr>
          <w:p w14:paraId="7B81CAF9"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Тестирование</w:t>
            </w:r>
          </w:p>
          <w:p w14:paraId="3D54B44F"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75960C4B"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18629209"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18890F41"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5D1AFBFD"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6F420EC5"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543D910E"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58F298BB"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r w:rsidR="0016070B" w14:paraId="27BEDC85" w14:textId="77777777">
        <w:trPr>
          <w:jc w:val="center"/>
        </w:trPr>
        <w:tc>
          <w:tcPr>
            <w:tcW w:w="1638" w:type="pct"/>
          </w:tcPr>
          <w:p w14:paraId="64D16173" w14:textId="77777777" w:rsidR="0016070B" w:rsidRDefault="00A42CD3">
            <w:pPr>
              <w:spacing w:after="0" w:line="276" w:lineRule="auto"/>
              <w:ind w:left="57" w:right="57"/>
              <w:rPr>
                <w:rFonts w:ascii="Times New Roman" w:hAnsi="Times New Roman" w:cs="Times New Roman"/>
                <w:b/>
                <w:sz w:val="24"/>
                <w:szCs w:val="24"/>
              </w:rPr>
            </w:pPr>
            <w:r>
              <w:rPr>
                <w:rFonts w:ascii="Times New Roman" w:hAnsi="Times New Roman" w:cs="Times New Roman"/>
                <w:iCs/>
                <w:sz w:val="24"/>
                <w:szCs w:val="24"/>
              </w:rPr>
              <w:t xml:space="preserve">ОК 07. </w:t>
            </w:r>
            <w:r>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82" w:type="pct"/>
            <w:tcBorders>
              <w:top w:val="single" w:sz="4" w:space="0" w:color="000000"/>
              <w:left w:val="single" w:sz="4" w:space="0" w:color="000000"/>
              <w:bottom w:val="single" w:sz="4" w:space="0" w:color="000000"/>
              <w:right w:val="single" w:sz="4" w:space="0" w:color="000000"/>
            </w:tcBorders>
          </w:tcPr>
          <w:p w14:paraId="4F946FD6"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1, Тема 1.1, 1.2, 1.3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1.4, 1.5, 1.6</w:t>
            </w:r>
          </w:p>
          <w:p w14:paraId="0C9356A3"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2, Темы 2.1, 2.2, 2.3, 2.4, 2.5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2.6</w:t>
            </w:r>
          </w:p>
          <w:p w14:paraId="0B6F624A"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3, Темы 3.1, 3.2, 3.3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/с, 3.4</w:t>
            </w:r>
          </w:p>
          <w:p w14:paraId="4B1A77C4" w14:textId="77777777" w:rsidR="0016070B" w:rsidRDefault="00A42CD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4, Темы 4.1, 4.2, 4.3, 4.4, 4.5, 4.6, 4.7 </w:t>
            </w:r>
            <w:proofErr w:type="gramStart"/>
            <w:r>
              <w:rPr>
                <w:rFonts w:ascii="Times New Roman" w:hAnsi="Times New Roman" w:cs="Times New Roman"/>
                <w:bCs/>
                <w:sz w:val="24"/>
                <w:szCs w:val="24"/>
              </w:rPr>
              <w:t>П-о</w:t>
            </w:r>
            <w:proofErr w:type="gramEnd"/>
            <w:r>
              <w:rPr>
                <w:rFonts w:ascii="Times New Roman" w:hAnsi="Times New Roman" w:cs="Times New Roman"/>
                <w:bCs/>
                <w:sz w:val="24"/>
                <w:szCs w:val="24"/>
              </w:rPr>
              <w:t>/</w:t>
            </w:r>
            <w:r>
              <w:rPr>
                <w:rFonts w:ascii="Times New Roman" w:hAnsi="Times New Roman" w:cs="Times New Roman"/>
                <w:bCs/>
                <w:sz w:val="24"/>
                <w:szCs w:val="24"/>
                <w:lang w:val="en-US"/>
              </w:rPr>
              <w:t>c</w:t>
            </w:r>
            <w:r>
              <w:rPr>
                <w:rFonts w:ascii="Times New Roman" w:hAnsi="Times New Roman" w:cs="Times New Roman"/>
                <w:bCs/>
                <w:sz w:val="24"/>
                <w:szCs w:val="24"/>
              </w:rPr>
              <w:t>, 4.8, 4.9, 4.10, 4.11</w:t>
            </w:r>
          </w:p>
          <w:p w14:paraId="51716D99" w14:textId="77777777" w:rsidR="0016070B" w:rsidRDefault="00A42CD3">
            <w:pPr>
              <w:spacing w:after="0"/>
              <w:ind w:left="57" w:right="57"/>
              <w:rPr>
                <w:rFonts w:ascii="Times New Roman" w:hAnsi="Times New Roman" w:cs="Times New Roman"/>
                <w:bCs/>
                <w:sz w:val="24"/>
                <w:szCs w:val="24"/>
              </w:rPr>
            </w:pPr>
            <w:r>
              <w:rPr>
                <w:rFonts w:ascii="Times New Roman" w:hAnsi="Times New Roman" w:cs="Times New Roman"/>
                <w:bCs/>
                <w:sz w:val="24"/>
                <w:szCs w:val="24"/>
              </w:rPr>
              <w:t>Р 5, Темы 5.1, 5.2</w:t>
            </w:r>
          </w:p>
          <w:p w14:paraId="078666CB"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6, Темы 6.1, 6.2, 6.3, 6.4, 6.5, 6.6, 6.7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r>
              <w:rPr>
                <w:rFonts w:ascii="Times New Roman" w:hAnsi="Times New Roman" w:cs="Times New Roman"/>
                <w:sz w:val="24"/>
                <w:szCs w:val="24"/>
                <w:lang w:val="en-US"/>
              </w:rPr>
              <w:t>c</w:t>
            </w:r>
            <w:r>
              <w:rPr>
                <w:rFonts w:ascii="Times New Roman" w:hAnsi="Times New Roman" w:cs="Times New Roman"/>
                <w:sz w:val="24"/>
                <w:szCs w:val="24"/>
              </w:rPr>
              <w:t>, 6.8, 6.9, 6.10 П-о/</w:t>
            </w:r>
            <w:r>
              <w:rPr>
                <w:rFonts w:ascii="Times New Roman" w:hAnsi="Times New Roman" w:cs="Times New Roman"/>
                <w:sz w:val="24"/>
                <w:szCs w:val="24"/>
                <w:lang w:val="en-US"/>
              </w:rPr>
              <w:t>c</w:t>
            </w:r>
            <w:r>
              <w:rPr>
                <w:rFonts w:ascii="Times New Roman" w:hAnsi="Times New Roman" w:cs="Times New Roman"/>
                <w:sz w:val="24"/>
                <w:szCs w:val="24"/>
              </w:rPr>
              <w:t>, 6.11</w:t>
            </w:r>
          </w:p>
          <w:p w14:paraId="4A2235EA"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7, Темы 7.1, 7.2, 7.3, 7.4, 7.5, 7.6, 7.7 П-о/</w:t>
            </w:r>
            <w:proofErr w:type="gramStart"/>
            <w:r>
              <w:rPr>
                <w:rFonts w:ascii="Times New Roman" w:hAnsi="Times New Roman" w:cs="Times New Roman"/>
                <w:sz w:val="24"/>
                <w:szCs w:val="24"/>
                <w:lang w:val="en-US"/>
              </w:rPr>
              <w:t>c</w:t>
            </w:r>
            <w:r>
              <w:rPr>
                <w:rFonts w:ascii="Times New Roman" w:hAnsi="Times New Roman" w:cs="Times New Roman"/>
                <w:sz w:val="24"/>
                <w:szCs w:val="24"/>
              </w:rPr>
              <w:t>,7.8</w:t>
            </w:r>
            <w:proofErr w:type="gramEnd"/>
            <w:r>
              <w:rPr>
                <w:rFonts w:ascii="Times New Roman" w:hAnsi="Times New Roman" w:cs="Times New Roman"/>
                <w:sz w:val="24"/>
                <w:szCs w:val="24"/>
              </w:rPr>
              <w:t>,7.9, 7.10 П-о/с, 7.11, 7.12, 7.13, 7.14, 7.15, 7.16, 7.17</w:t>
            </w:r>
          </w:p>
          <w:p w14:paraId="1D7B2661"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8, Темы 8.1, 8.2, 8.3, 8.4, 8.5, 8.6</w:t>
            </w:r>
          </w:p>
          <w:p w14:paraId="187C1EF3"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9, Темы 9.1, 9.2, 9.3, </w:t>
            </w:r>
            <w:proofErr w:type="gramStart"/>
            <w:r>
              <w:rPr>
                <w:rFonts w:ascii="Times New Roman" w:hAnsi="Times New Roman" w:cs="Times New Roman"/>
                <w:sz w:val="24"/>
                <w:szCs w:val="24"/>
              </w:rPr>
              <w:t>9.4,9.5</w:t>
            </w:r>
            <w:proofErr w:type="gramEnd"/>
          </w:p>
          <w:p w14:paraId="6CBBFD3B"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10, Темы 10.1, 10.2, 10.3, 10.4</w:t>
            </w:r>
          </w:p>
          <w:p w14:paraId="02EEC00A"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11, Темы 11.1, 11.2, 11.3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11.4, 11.5, 11.6 П-о/с, 11.7</w:t>
            </w:r>
          </w:p>
          <w:p w14:paraId="1C4A0000"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Р 12, Темы 12.1, 12.2, 12.3, 12.4</w:t>
            </w:r>
          </w:p>
          <w:p w14:paraId="5DEEB49A" w14:textId="77777777" w:rsidR="0016070B" w:rsidRDefault="00A42CD3">
            <w:pPr>
              <w:spacing w:after="0"/>
              <w:ind w:left="57" w:right="57"/>
              <w:rPr>
                <w:rFonts w:ascii="Times New Roman" w:hAnsi="Times New Roman" w:cs="Times New Roman"/>
                <w:sz w:val="24"/>
                <w:szCs w:val="24"/>
              </w:rPr>
            </w:pPr>
            <w:r>
              <w:rPr>
                <w:rFonts w:ascii="Times New Roman" w:hAnsi="Times New Roman" w:cs="Times New Roman"/>
                <w:sz w:val="24"/>
                <w:szCs w:val="24"/>
              </w:rPr>
              <w:t xml:space="preserve">Р 13, Темы 13.1, 13.2, 13.3, 13.4, 13.5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13.6</w:t>
            </w:r>
          </w:p>
          <w:p w14:paraId="2993560F"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Р 14, Темы 14.1, 14.2, 14.3, 14.4, 14.5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/с, 14.6</w:t>
            </w:r>
          </w:p>
        </w:tc>
        <w:tc>
          <w:tcPr>
            <w:tcW w:w="1280" w:type="pct"/>
            <w:tcBorders>
              <w:top w:val="single" w:sz="4" w:space="0" w:color="000000"/>
              <w:left w:val="single" w:sz="4" w:space="0" w:color="000000"/>
              <w:bottom w:val="single" w:sz="4" w:space="0" w:color="000000"/>
              <w:right w:val="single" w:sz="4" w:space="0" w:color="000000"/>
            </w:tcBorders>
          </w:tcPr>
          <w:p w14:paraId="14593653"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Тестирование</w:t>
            </w:r>
          </w:p>
          <w:p w14:paraId="3D85BC75"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Устный опрос</w:t>
            </w:r>
          </w:p>
          <w:p w14:paraId="4E9BB815"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46F1E6D4"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Индивидуальная самостоятельная работа</w:t>
            </w:r>
          </w:p>
          <w:p w14:paraId="49312DC1"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7EB51DAD"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творческих работ</w:t>
            </w:r>
          </w:p>
          <w:p w14:paraId="05406A84"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1342F663"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Контрольная работа</w:t>
            </w:r>
          </w:p>
          <w:p w14:paraId="0AF302CB" w14:textId="77777777" w:rsidR="0016070B" w:rsidRDefault="00A42CD3">
            <w:pPr>
              <w:spacing w:after="0" w:line="276" w:lineRule="auto"/>
              <w:ind w:left="57" w:right="57"/>
              <w:rPr>
                <w:rFonts w:ascii="Times New Roman" w:hAnsi="Times New Roman" w:cs="Times New Roman"/>
                <w:sz w:val="24"/>
                <w:szCs w:val="24"/>
              </w:rPr>
            </w:pPr>
            <w:r>
              <w:rPr>
                <w:rFonts w:ascii="Times New Roman" w:hAnsi="Times New Roman" w:cs="Times New Roman"/>
                <w:sz w:val="24"/>
                <w:szCs w:val="24"/>
              </w:rPr>
              <w:t>Выполнение экзаменационных заданий</w:t>
            </w:r>
          </w:p>
        </w:tc>
      </w:tr>
    </w:tbl>
    <w:p w14:paraId="5873638E" w14:textId="77777777" w:rsidR="0016070B" w:rsidRDefault="0016070B">
      <w:pPr>
        <w:widowControl w:val="0"/>
        <w:suppressAutoHyphens/>
        <w:autoSpaceDE w:val="0"/>
        <w:autoSpaceDN w:val="0"/>
        <w:adjustRightInd w:val="0"/>
        <w:spacing w:after="0" w:line="276" w:lineRule="auto"/>
        <w:jc w:val="right"/>
        <w:rPr>
          <w:rFonts w:ascii="OfficinaSansBookC" w:hAnsi="OfficinaSansBookC"/>
          <w:color w:val="333333"/>
        </w:rPr>
      </w:pPr>
    </w:p>
    <w:sectPr w:rsidR="0016070B">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790F2" w14:textId="77777777" w:rsidR="00FF3729" w:rsidRDefault="00FF3729">
      <w:pPr>
        <w:spacing w:line="240" w:lineRule="auto"/>
      </w:pPr>
      <w:r>
        <w:separator/>
      </w:r>
    </w:p>
  </w:endnote>
  <w:endnote w:type="continuationSeparator" w:id="0">
    <w:p w14:paraId="7F3F1AB8" w14:textId="77777777" w:rsidR="00FF3729" w:rsidRDefault="00FF37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等线">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OfficinaSansBookC">
    <w:altName w:val="Cambria"/>
    <w:charset w:val="00"/>
    <w:family w:val="roman"/>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809E3" w14:textId="77777777" w:rsidR="0016070B" w:rsidRDefault="00A42CD3">
    <w:pPr>
      <w:pStyle w:val="ac"/>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Pr>
        <w:rStyle w:val="af5"/>
      </w:rPr>
      <w:t>13</w:t>
    </w:r>
    <w:r>
      <w:rPr>
        <w:rStyle w:val="af5"/>
      </w:rPr>
      <w:fldChar w:fldCharType="end"/>
    </w:r>
  </w:p>
  <w:p w14:paraId="0CE03883" w14:textId="77777777" w:rsidR="0016070B" w:rsidRDefault="0016070B">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FA9EB" w14:textId="03826533" w:rsidR="0016070B" w:rsidRDefault="00A42CD3">
    <w:pPr>
      <w:pStyle w:val="ac"/>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sidR="00AB76BF">
      <w:rPr>
        <w:rStyle w:val="af5"/>
        <w:noProof/>
      </w:rPr>
      <w:t>46</w:t>
    </w:r>
    <w:r>
      <w:rPr>
        <w:rStyle w:val="af5"/>
      </w:rPr>
      <w:fldChar w:fldCharType="end"/>
    </w:r>
  </w:p>
  <w:p w14:paraId="75565949" w14:textId="77777777" w:rsidR="0016070B" w:rsidRDefault="0016070B">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0E37CE" w14:textId="77777777" w:rsidR="00FF3729" w:rsidRDefault="00FF3729">
      <w:pPr>
        <w:spacing w:after="0"/>
      </w:pPr>
      <w:r>
        <w:separator/>
      </w:r>
    </w:p>
  </w:footnote>
  <w:footnote w:type="continuationSeparator" w:id="0">
    <w:p w14:paraId="599B1451" w14:textId="77777777" w:rsidR="00FF3729" w:rsidRDefault="00FF3729">
      <w:pPr>
        <w:spacing w:after="0"/>
      </w:pPr>
      <w:r>
        <w:continuationSeparator/>
      </w:r>
    </w:p>
  </w:footnote>
  <w:footnote w:id="1">
    <w:p w14:paraId="1A6CCDCF" w14:textId="77777777" w:rsidR="0016070B" w:rsidRDefault="00A42CD3">
      <w:pPr>
        <w:pStyle w:val="af"/>
        <w:rPr>
          <w:rFonts w:ascii="OfficinaSansBookC" w:hAnsi="OfficinaSansBookC"/>
        </w:rPr>
      </w:pPr>
      <w:r>
        <w:rPr>
          <w:rStyle w:val="ae"/>
          <w:rFonts w:ascii="OfficinaSansBookC" w:hAnsi="OfficinaSansBookC"/>
        </w:rPr>
        <w:footnoteRef/>
      </w:r>
      <w:r>
        <w:rPr>
          <w:rFonts w:ascii="OfficinaSansBookC" w:hAnsi="OfficinaSansBookC"/>
        </w:rPr>
        <w:t xml:space="preserve"> Указываются личностные и </w:t>
      </w:r>
      <w:proofErr w:type="spellStart"/>
      <w:r>
        <w:rPr>
          <w:rFonts w:ascii="OfficinaSansBookC" w:hAnsi="OfficinaSansBookC"/>
        </w:rPr>
        <w:t>метапредметные</w:t>
      </w:r>
      <w:proofErr w:type="spellEnd"/>
      <w:r>
        <w:rPr>
          <w:rFonts w:ascii="OfficinaSansBookC" w:hAnsi="OfficinaSansBookC"/>
        </w:rPr>
        <w:t xml:space="preserve"> результаты из ФГОС СОО (в последней редакции от 12.08.2022) в отглагольной форме, формируемые общеобразовательной дисциплиной</w:t>
      </w:r>
    </w:p>
  </w:footnote>
  <w:footnote w:id="2">
    <w:p w14:paraId="5B203678" w14:textId="77777777" w:rsidR="0016070B" w:rsidRDefault="00A42CD3">
      <w:pPr>
        <w:pStyle w:val="af"/>
        <w:rPr>
          <w:rFonts w:ascii="OfficinaSansBookC" w:hAnsi="OfficinaSansBookC"/>
        </w:rPr>
      </w:pPr>
      <w:r>
        <w:rPr>
          <w:rStyle w:val="ae"/>
          <w:rFonts w:ascii="OfficinaSansBookC" w:hAnsi="OfficinaSansBookC"/>
        </w:rPr>
        <w:footnoteRef/>
      </w:r>
      <w:r>
        <w:rPr>
          <w:rFonts w:ascii="OfficinaSansBookC" w:hAnsi="OfficinaSansBookC"/>
        </w:rPr>
        <w:t xml:space="preserve"> Дисциплинарные (предметные) результаты указываются в соответствии с их полным перечнем во ФГОС СОО (в последней редакции от 12.08.2022</w:t>
      </w:r>
    </w:p>
  </w:footnote>
  <w:footnote w:id="3">
    <w:p w14:paraId="7DD68EBE" w14:textId="77777777" w:rsidR="0016070B" w:rsidRDefault="00A42CD3">
      <w:pPr>
        <w:pStyle w:val="af"/>
      </w:pPr>
      <w:r>
        <w:rPr>
          <w:rStyle w:val="ae"/>
        </w:rPr>
        <w:footnoteRef/>
      </w:r>
      <w:r>
        <w:t xml:space="preserve"> </w:t>
      </w:r>
      <w:r>
        <w:rPr>
          <w:i/>
        </w:rPr>
        <w:t>Профессиональное-ориентированное содержание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C2E6D" w14:textId="77777777" w:rsidR="0016070B" w:rsidRDefault="0016070B">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EA2E33"/>
    <w:multiLevelType w:val="multilevel"/>
    <w:tmpl w:val="43EA2E3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59317794"/>
    <w:multiLevelType w:val="hybridMultilevel"/>
    <w:tmpl w:val="EA30EE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13A45A8"/>
    <w:multiLevelType w:val="multilevel"/>
    <w:tmpl w:val="613A45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68A140AE"/>
    <w:multiLevelType w:val="multilevel"/>
    <w:tmpl w:val="68A140AE"/>
    <w:lvl w:ilvl="0">
      <w:start w:val="1"/>
      <w:numFmt w:val="decimal"/>
      <w:lvlText w:val="%1."/>
      <w:lvlJc w:val="left"/>
      <w:pPr>
        <w:ind w:left="360" w:hanging="360"/>
      </w:pPr>
      <w:rPr>
        <w:rFonts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0"/>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7C3"/>
    <w:rsid w:val="00022FB7"/>
    <w:rsid w:val="00023794"/>
    <w:rsid w:val="00056BBD"/>
    <w:rsid w:val="000605E8"/>
    <w:rsid w:val="000A4949"/>
    <w:rsid w:val="000C6F14"/>
    <w:rsid w:val="0010768F"/>
    <w:rsid w:val="00115773"/>
    <w:rsid w:val="00124801"/>
    <w:rsid w:val="0014401B"/>
    <w:rsid w:val="0016070B"/>
    <w:rsid w:val="001615DF"/>
    <w:rsid w:val="00173D4F"/>
    <w:rsid w:val="00181D30"/>
    <w:rsid w:val="001A3FE7"/>
    <w:rsid w:val="001E3C51"/>
    <w:rsid w:val="001F0AB4"/>
    <w:rsid w:val="001F15BD"/>
    <w:rsid w:val="00221E29"/>
    <w:rsid w:val="002544E3"/>
    <w:rsid w:val="0025627B"/>
    <w:rsid w:val="00274359"/>
    <w:rsid w:val="00287F53"/>
    <w:rsid w:val="00290C60"/>
    <w:rsid w:val="002963E0"/>
    <w:rsid w:val="00297DC1"/>
    <w:rsid w:val="002B17A6"/>
    <w:rsid w:val="002D03C0"/>
    <w:rsid w:val="002F1413"/>
    <w:rsid w:val="00314712"/>
    <w:rsid w:val="003322B0"/>
    <w:rsid w:val="00335A0D"/>
    <w:rsid w:val="00340291"/>
    <w:rsid w:val="00340773"/>
    <w:rsid w:val="003613DA"/>
    <w:rsid w:val="00366C0B"/>
    <w:rsid w:val="00386297"/>
    <w:rsid w:val="00392286"/>
    <w:rsid w:val="003979E2"/>
    <w:rsid w:val="003B4832"/>
    <w:rsid w:val="003B7852"/>
    <w:rsid w:val="003D68D6"/>
    <w:rsid w:val="003F05B9"/>
    <w:rsid w:val="003F4824"/>
    <w:rsid w:val="00413C88"/>
    <w:rsid w:val="004259F8"/>
    <w:rsid w:val="0043418F"/>
    <w:rsid w:val="004450B9"/>
    <w:rsid w:val="004555C7"/>
    <w:rsid w:val="00473207"/>
    <w:rsid w:val="004774C7"/>
    <w:rsid w:val="00495DC6"/>
    <w:rsid w:val="004A59FF"/>
    <w:rsid w:val="004B7744"/>
    <w:rsid w:val="004D0C0E"/>
    <w:rsid w:val="00513E3F"/>
    <w:rsid w:val="00524196"/>
    <w:rsid w:val="00543315"/>
    <w:rsid w:val="0054732B"/>
    <w:rsid w:val="00552D5C"/>
    <w:rsid w:val="0055504F"/>
    <w:rsid w:val="00581995"/>
    <w:rsid w:val="005A2D52"/>
    <w:rsid w:val="005B108C"/>
    <w:rsid w:val="005D3B9B"/>
    <w:rsid w:val="005D42E7"/>
    <w:rsid w:val="005D7464"/>
    <w:rsid w:val="00605C7A"/>
    <w:rsid w:val="00612C3E"/>
    <w:rsid w:val="006159F2"/>
    <w:rsid w:val="00616F27"/>
    <w:rsid w:val="00633024"/>
    <w:rsid w:val="00670963"/>
    <w:rsid w:val="00682CEC"/>
    <w:rsid w:val="006C411B"/>
    <w:rsid w:val="006E7633"/>
    <w:rsid w:val="006F4071"/>
    <w:rsid w:val="00705955"/>
    <w:rsid w:val="00720B57"/>
    <w:rsid w:val="00791CCE"/>
    <w:rsid w:val="007A09C0"/>
    <w:rsid w:val="007B7C94"/>
    <w:rsid w:val="007C24DF"/>
    <w:rsid w:val="007C5FF5"/>
    <w:rsid w:val="007E59E8"/>
    <w:rsid w:val="007E6DB9"/>
    <w:rsid w:val="007F5703"/>
    <w:rsid w:val="00806D3C"/>
    <w:rsid w:val="008138DD"/>
    <w:rsid w:val="00815E1E"/>
    <w:rsid w:val="008165D0"/>
    <w:rsid w:val="008209B3"/>
    <w:rsid w:val="00825C2B"/>
    <w:rsid w:val="008404D6"/>
    <w:rsid w:val="00862A5A"/>
    <w:rsid w:val="00870D96"/>
    <w:rsid w:val="00876AF9"/>
    <w:rsid w:val="0089267A"/>
    <w:rsid w:val="00893CA9"/>
    <w:rsid w:val="008A2A53"/>
    <w:rsid w:val="008B37FC"/>
    <w:rsid w:val="008B7C1D"/>
    <w:rsid w:val="008C1258"/>
    <w:rsid w:val="008E1429"/>
    <w:rsid w:val="008E2A32"/>
    <w:rsid w:val="00914E0C"/>
    <w:rsid w:val="00917697"/>
    <w:rsid w:val="00930A83"/>
    <w:rsid w:val="00935319"/>
    <w:rsid w:val="00940784"/>
    <w:rsid w:val="009622C6"/>
    <w:rsid w:val="00970F7B"/>
    <w:rsid w:val="00986A4E"/>
    <w:rsid w:val="00992E40"/>
    <w:rsid w:val="009C0A8A"/>
    <w:rsid w:val="009D0210"/>
    <w:rsid w:val="009F3817"/>
    <w:rsid w:val="00A112AE"/>
    <w:rsid w:val="00A374B3"/>
    <w:rsid w:val="00A404EA"/>
    <w:rsid w:val="00A42CD3"/>
    <w:rsid w:val="00A57F27"/>
    <w:rsid w:val="00A67FC2"/>
    <w:rsid w:val="00A831D9"/>
    <w:rsid w:val="00A92FB5"/>
    <w:rsid w:val="00AA64E5"/>
    <w:rsid w:val="00AB76BF"/>
    <w:rsid w:val="00AD4EC3"/>
    <w:rsid w:val="00AE594F"/>
    <w:rsid w:val="00AF03AB"/>
    <w:rsid w:val="00B226A5"/>
    <w:rsid w:val="00B34132"/>
    <w:rsid w:val="00B4441C"/>
    <w:rsid w:val="00B44E07"/>
    <w:rsid w:val="00B46CB5"/>
    <w:rsid w:val="00B51BF2"/>
    <w:rsid w:val="00B52893"/>
    <w:rsid w:val="00B8736E"/>
    <w:rsid w:val="00C0164E"/>
    <w:rsid w:val="00C0283C"/>
    <w:rsid w:val="00C1712B"/>
    <w:rsid w:val="00C3764B"/>
    <w:rsid w:val="00C42B3B"/>
    <w:rsid w:val="00C50AA8"/>
    <w:rsid w:val="00C60A07"/>
    <w:rsid w:val="00C65731"/>
    <w:rsid w:val="00C67A2E"/>
    <w:rsid w:val="00CB3AB9"/>
    <w:rsid w:val="00CB55AA"/>
    <w:rsid w:val="00CD7097"/>
    <w:rsid w:val="00CD7E24"/>
    <w:rsid w:val="00CF4DE7"/>
    <w:rsid w:val="00CF5BAC"/>
    <w:rsid w:val="00D04DE4"/>
    <w:rsid w:val="00D13D03"/>
    <w:rsid w:val="00D30C8F"/>
    <w:rsid w:val="00D33389"/>
    <w:rsid w:val="00D352C6"/>
    <w:rsid w:val="00D37A15"/>
    <w:rsid w:val="00D45706"/>
    <w:rsid w:val="00D5334A"/>
    <w:rsid w:val="00D55D67"/>
    <w:rsid w:val="00D657C3"/>
    <w:rsid w:val="00DA70B8"/>
    <w:rsid w:val="00DB0E95"/>
    <w:rsid w:val="00E13C3B"/>
    <w:rsid w:val="00E1525C"/>
    <w:rsid w:val="00E520AE"/>
    <w:rsid w:val="00E53BF8"/>
    <w:rsid w:val="00E55763"/>
    <w:rsid w:val="00E87AD5"/>
    <w:rsid w:val="00E9083C"/>
    <w:rsid w:val="00E93232"/>
    <w:rsid w:val="00E938A1"/>
    <w:rsid w:val="00E95C2F"/>
    <w:rsid w:val="00EA0A38"/>
    <w:rsid w:val="00EA270C"/>
    <w:rsid w:val="00EA5261"/>
    <w:rsid w:val="00EB6864"/>
    <w:rsid w:val="00EE1079"/>
    <w:rsid w:val="00EE4E0B"/>
    <w:rsid w:val="00EE59F7"/>
    <w:rsid w:val="00EF037F"/>
    <w:rsid w:val="00F3080F"/>
    <w:rsid w:val="00F36D09"/>
    <w:rsid w:val="00F5257A"/>
    <w:rsid w:val="00F60179"/>
    <w:rsid w:val="00F775E9"/>
    <w:rsid w:val="00FA4318"/>
    <w:rsid w:val="00FC5105"/>
    <w:rsid w:val="00FC6E10"/>
    <w:rsid w:val="00FD7ADD"/>
    <w:rsid w:val="00FE0701"/>
    <w:rsid w:val="00FE2BDA"/>
    <w:rsid w:val="00FE5BCD"/>
    <w:rsid w:val="00FF3729"/>
    <w:rsid w:val="366446FF"/>
    <w:rsid w:val="594BF98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E31BB"/>
  <w15:docId w15:val="{1992A57C-AB47-4F66-B6CF-2734C7272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character" w:styleId="a5">
    <w:name w:val="annotation reference"/>
    <w:basedOn w:val="a0"/>
    <w:uiPriority w:val="99"/>
    <w:semiHidden/>
    <w:unhideWhenUsed/>
    <w:qFormat/>
    <w:rPr>
      <w:sz w:val="16"/>
      <w:szCs w:val="16"/>
    </w:rPr>
  </w:style>
  <w:style w:type="paragraph" w:styleId="a6">
    <w:name w:val="annotation text"/>
    <w:basedOn w:val="a"/>
    <w:link w:val="a7"/>
    <w:uiPriority w:val="99"/>
    <w:semiHidden/>
    <w:unhideWhenUsed/>
    <w:qFormat/>
    <w:pPr>
      <w:spacing w:line="240" w:lineRule="auto"/>
    </w:pPr>
    <w:rPr>
      <w:sz w:val="20"/>
      <w:szCs w:val="20"/>
    </w:rPr>
  </w:style>
  <w:style w:type="paragraph" w:styleId="a8">
    <w:name w:val="annotation subject"/>
    <w:basedOn w:val="a6"/>
    <w:next w:val="a6"/>
    <w:link w:val="a9"/>
    <w:uiPriority w:val="99"/>
    <w:semiHidden/>
    <w:unhideWhenUsed/>
    <w:qFormat/>
    <w:rPr>
      <w:b/>
      <w:bCs/>
    </w:rPr>
  </w:style>
  <w:style w:type="character" w:styleId="aa">
    <w:name w:val="Emphasis"/>
    <w:uiPriority w:val="20"/>
    <w:qFormat/>
    <w:rPr>
      <w:rFonts w:cs="Times New Roman"/>
      <w:i/>
    </w:rPr>
  </w:style>
  <w:style w:type="character" w:styleId="ab">
    <w:name w:val="FollowedHyperlink"/>
    <w:basedOn w:val="a0"/>
    <w:uiPriority w:val="99"/>
    <w:semiHidden/>
    <w:unhideWhenUsed/>
    <w:rPr>
      <w:color w:val="954F72" w:themeColor="followedHyperlink"/>
      <w:u w:val="single"/>
    </w:rPr>
  </w:style>
  <w:style w:type="paragraph" w:styleId="ac">
    <w:name w:val="footer"/>
    <w:basedOn w:val="a"/>
    <w:link w:val="ad"/>
    <w:uiPriority w:val="99"/>
    <w:qFormat/>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styleId="ae">
    <w:name w:val="footnote reference"/>
    <w:uiPriority w:val="99"/>
    <w:qFormat/>
    <w:rPr>
      <w:rFonts w:cs="Times New Roman"/>
      <w:vertAlign w:val="superscript"/>
    </w:rPr>
  </w:style>
  <w:style w:type="paragraph" w:styleId="af">
    <w:name w:val="footnote text"/>
    <w:basedOn w:val="a"/>
    <w:link w:val="af0"/>
    <w:uiPriority w:val="99"/>
    <w:unhideWhenUsed/>
    <w:qFormat/>
    <w:pPr>
      <w:spacing w:after="0" w:line="240" w:lineRule="auto"/>
    </w:pPr>
    <w:rPr>
      <w:sz w:val="20"/>
      <w:szCs w:val="20"/>
    </w:rPr>
  </w:style>
  <w:style w:type="paragraph" w:styleId="af1">
    <w:name w:val="header"/>
    <w:basedOn w:val="a"/>
    <w:link w:val="af2"/>
    <w:uiPriority w:val="99"/>
    <w:unhideWhenUsed/>
    <w:pPr>
      <w:tabs>
        <w:tab w:val="center" w:pos="4677"/>
        <w:tab w:val="right" w:pos="9355"/>
      </w:tabs>
      <w:spacing w:after="0" w:line="240" w:lineRule="auto"/>
    </w:pPr>
  </w:style>
  <w:style w:type="character" w:styleId="af3">
    <w:name w:val="Hyperlink"/>
    <w:uiPriority w:val="99"/>
    <w:unhideWhenUsed/>
    <w:rPr>
      <w:color w:val="0000FF"/>
      <w:u w:val="single"/>
    </w:r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5">
    <w:name w:val="page number"/>
    <w:basedOn w:val="a0"/>
    <w:qFormat/>
  </w:style>
  <w:style w:type="table" w:styleId="af6">
    <w:name w:val="Table Grid"/>
    <w:basedOn w:val="a1"/>
    <w:uiPriority w:val="5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next w:val="a"/>
    <w:autoRedefine/>
    <w:uiPriority w:val="39"/>
    <w:unhideWhenUsed/>
    <w:qFormat/>
    <w:pPr>
      <w:spacing w:after="100" w:line="256" w:lineRule="auto"/>
    </w:pPr>
    <w:rPr>
      <w:rFonts w:eastAsiaTheme="minorEastAsia"/>
    </w:rPr>
  </w:style>
  <w:style w:type="character" w:customStyle="1" w:styleId="10">
    <w:name w:val="Заголовок 1 Знак"/>
    <w:basedOn w:val="a0"/>
    <w:link w:val="1"/>
    <w:uiPriority w:val="9"/>
    <w:qFormat/>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qFormat/>
    <w:rPr>
      <w:rFonts w:ascii="Times New Roman" w:eastAsia="Times New Roman" w:hAnsi="Times New Roman" w:cs="Times New Roman"/>
      <w:sz w:val="24"/>
      <w:szCs w:val="24"/>
      <w:lang w:eastAsia="ru-RU"/>
    </w:rPr>
  </w:style>
  <w:style w:type="character" w:customStyle="1" w:styleId="af0">
    <w:name w:val="Текст сноски Знак"/>
    <w:basedOn w:val="a0"/>
    <w:link w:val="af"/>
    <w:uiPriority w:val="99"/>
    <w:rPr>
      <w:sz w:val="20"/>
      <w:szCs w:val="20"/>
    </w:rPr>
  </w:style>
  <w:style w:type="paragraph" w:styleId="af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8"/>
    <w:uiPriority w:val="34"/>
    <w:qFormat/>
    <w:pPr>
      <w:ind w:left="720"/>
      <w:contextualSpacing/>
    </w:p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f2">
    <w:name w:val="Верхний колонтитул Знак"/>
    <w:basedOn w:val="a0"/>
    <w:link w:val="af1"/>
    <w:uiPriority w:val="99"/>
    <w:qFormat/>
  </w:style>
  <w:style w:type="character" w:customStyle="1" w:styleId="c3">
    <w:name w:val="c3"/>
    <w:basedOn w:val="a0"/>
    <w:uiPriority w:val="99"/>
    <w:qFormat/>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7"/>
    <w:uiPriority w:val="34"/>
    <w:qFormat/>
    <w:locked/>
  </w:style>
  <w:style w:type="paragraph" w:customStyle="1" w:styleId="12">
    <w:name w:val="Заголовок оглавления1"/>
    <w:basedOn w:val="1"/>
    <w:next w:val="a"/>
    <w:uiPriority w:val="39"/>
    <w:unhideWhenUsed/>
    <w:qFormat/>
    <w:pPr>
      <w:keepLines/>
      <w:autoSpaceDE/>
      <w:autoSpaceDN/>
      <w:spacing w:before="240" w:line="256" w:lineRule="auto"/>
      <w:ind w:firstLine="0"/>
      <w:outlineLvl w:val="9"/>
    </w:pPr>
    <w:rPr>
      <w:rFonts w:asciiTheme="majorHAnsi" w:eastAsiaTheme="majorEastAsia" w:hAnsiTheme="majorHAnsi" w:cstheme="majorBidi"/>
      <w:color w:val="2E74B5" w:themeColor="accent1" w:themeShade="BF"/>
      <w:sz w:val="32"/>
      <w:szCs w:val="32"/>
    </w:rPr>
  </w:style>
  <w:style w:type="character" w:customStyle="1" w:styleId="c0">
    <w:name w:val="c0"/>
    <w:basedOn w:val="a0"/>
    <w:qFormat/>
  </w:style>
  <w:style w:type="table" w:customStyle="1" w:styleId="4">
    <w:name w:val="Сетка таблицы4"/>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Текст примечания Знак"/>
    <w:basedOn w:val="a0"/>
    <w:link w:val="a6"/>
    <w:uiPriority w:val="99"/>
    <w:semiHidden/>
    <w:qFormat/>
    <w:rPr>
      <w:sz w:val="20"/>
      <w:szCs w:val="20"/>
    </w:rPr>
  </w:style>
  <w:style w:type="character" w:customStyle="1" w:styleId="a9">
    <w:name w:val="Тема примечания Знак"/>
    <w:basedOn w:val="a7"/>
    <w:link w:val="a8"/>
    <w:uiPriority w:val="99"/>
    <w:semiHidden/>
    <w:qFormat/>
    <w:rPr>
      <w:b/>
      <w:bCs/>
      <w:sz w:val="20"/>
      <w:szCs w:val="20"/>
    </w:rPr>
  </w:style>
  <w:style w:type="paragraph" w:customStyle="1" w:styleId="paragraph">
    <w:name w:val="paragraph"/>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qFormat/>
  </w:style>
  <w:style w:type="character" w:customStyle="1" w:styleId="normaltextrun">
    <w:name w:val="normaltextrun"/>
    <w:basedOn w:val="a0"/>
    <w:qFormat/>
  </w:style>
  <w:style w:type="character" w:customStyle="1" w:styleId="eop">
    <w:name w:val="eop"/>
    <w:basedOn w:val="a0"/>
    <w:qFormat/>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6AD3D-4AAF-48B9-8CC0-A72D690E4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50</Pages>
  <Words>11539</Words>
  <Characters>65776</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ZverDVD</Company>
  <LinksUpToDate>false</LinksUpToDate>
  <CharactersWithSpaces>77161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8</cp:revision>
  <cp:lastPrinted>2023-03-01T06:34:00Z</cp:lastPrinted>
  <dcterms:created xsi:type="dcterms:W3CDTF">2026-05-15T10:34:00Z</dcterms:created>
  <dcterms:modified xsi:type="dcterms:W3CDTF">2026-10-01T08:12:00Z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1C2DAF65BE0948E6AE5F6986CC4EC3C1_12</vt:lpwstr>
  </property>
</Properties>
</file>